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7522" w14:textId="517C74CA" w:rsidR="00BF13B0" w:rsidRPr="00C07670" w:rsidRDefault="00C07670" w:rsidP="00BF13B0">
      <w:pPr>
        <w:spacing w:after="0"/>
        <w:jc w:val="center"/>
        <w:rPr>
          <w:rFonts w:asciiTheme="minorHAnsi" w:hAnsiTheme="minorHAnsi" w:cs="Geometr415 Blk BT"/>
          <w:b/>
          <w:color w:val="auto"/>
          <w:sz w:val="40"/>
          <w:szCs w:val="60"/>
        </w:rPr>
      </w:pPr>
      <w:r>
        <w:rPr>
          <w:rFonts w:asciiTheme="minorHAnsi" w:hAnsiTheme="minorHAnsi" w:cs="Geometr415 Blk BT"/>
          <w:b/>
          <w:color w:val="auto"/>
          <w:sz w:val="40"/>
          <w:szCs w:val="60"/>
        </w:rPr>
        <w:t>Community Development Chesterfield</w:t>
      </w:r>
    </w:p>
    <w:p w14:paraId="17057597" w14:textId="77777777" w:rsidR="00BF13B0" w:rsidRPr="00C07670" w:rsidRDefault="002A0AEB" w:rsidP="00EA0F30">
      <w:pPr>
        <w:spacing w:after="240"/>
        <w:jc w:val="center"/>
        <w:rPr>
          <w:rFonts w:asciiTheme="minorHAnsi" w:hAnsiTheme="minorHAnsi" w:cs="Geometr415 Blk BT"/>
          <w:b/>
          <w:color w:val="auto"/>
          <w:sz w:val="40"/>
          <w:szCs w:val="60"/>
        </w:rPr>
      </w:pPr>
      <w:r w:rsidRPr="00C07670">
        <w:rPr>
          <w:rFonts w:asciiTheme="minorHAnsi" w:hAnsiTheme="minorHAnsi" w:cs="Geometr415 Blk BT"/>
          <w:b/>
          <w:color w:val="auto"/>
          <w:sz w:val="40"/>
          <w:szCs w:val="60"/>
        </w:rPr>
        <w:t>C</w:t>
      </w:r>
      <w:r w:rsidR="00785D33" w:rsidRPr="00C07670">
        <w:rPr>
          <w:rFonts w:asciiTheme="minorHAnsi" w:hAnsiTheme="minorHAnsi" w:cs="Geometr415 Blk BT"/>
          <w:b/>
          <w:color w:val="auto"/>
          <w:sz w:val="40"/>
          <w:szCs w:val="60"/>
        </w:rPr>
        <w:t xml:space="preserve">onflict of </w:t>
      </w:r>
      <w:r w:rsidRPr="00C07670">
        <w:rPr>
          <w:rFonts w:asciiTheme="minorHAnsi" w:hAnsiTheme="minorHAnsi" w:cs="Geometr415 Blk BT"/>
          <w:b/>
          <w:color w:val="auto"/>
          <w:sz w:val="40"/>
          <w:szCs w:val="60"/>
        </w:rPr>
        <w:t>I</w:t>
      </w:r>
      <w:r w:rsidR="00785D33" w:rsidRPr="00C07670">
        <w:rPr>
          <w:rFonts w:asciiTheme="minorHAnsi" w:hAnsiTheme="minorHAnsi" w:cs="Geometr415 Blk BT"/>
          <w:b/>
          <w:color w:val="auto"/>
          <w:sz w:val="40"/>
          <w:szCs w:val="60"/>
        </w:rPr>
        <w:t>nterest</w:t>
      </w:r>
      <w:r w:rsidR="00BF13B0" w:rsidRPr="00C07670">
        <w:rPr>
          <w:rFonts w:asciiTheme="minorHAnsi" w:hAnsiTheme="minorHAnsi" w:cs="Geometr415 Blk BT"/>
          <w:b/>
          <w:color w:val="auto"/>
          <w:sz w:val="40"/>
          <w:szCs w:val="60"/>
        </w:rPr>
        <w:t xml:space="preserve"> policy</w:t>
      </w:r>
    </w:p>
    <w:p w14:paraId="477CEC56" w14:textId="77777777" w:rsidR="00173BEF" w:rsidRPr="00531532" w:rsidRDefault="00173BEF" w:rsidP="0017697B">
      <w:pPr>
        <w:pStyle w:val="Heading1"/>
      </w:pPr>
      <w:r w:rsidRPr="00531532">
        <w:t>Purpose and general policy</w:t>
      </w:r>
    </w:p>
    <w:p w14:paraId="1E8367DA" w14:textId="77777777" w:rsidR="00173BEF" w:rsidRPr="00531532" w:rsidRDefault="00173BEF" w:rsidP="00173BEF">
      <w:pPr>
        <w:pStyle w:val="ListParagraph"/>
        <w:ind w:left="567" w:hanging="567"/>
        <w:rPr>
          <w:rFonts w:asciiTheme="minorHAnsi" w:hAnsiTheme="minorHAnsi"/>
        </w:rPr>
      </w:pPr>
      <w:r w:rsidRPr="00531532">
        <w:rPr>
          <w:rFonts w:asciiTheme="minorHAnsi" w:hAnsiTheme="minorHAnsi"/>
        </w:rPr>
        <w:t>The purposes of this conflict of interest policy is to:</w:t>
      </w:r>
    </w:p>
    <w:p w14:paraId="3233CA0C" w14:textId="77777777" w:rsidR="00173BEF" w:rsidRPr="00531532" w:rsidRDefault="00173BEF" w:rsidP="00173BEF">
      <w:pPr>
        <w:pStyle w:val="ListParagraph"/>
        <w:numPr>
          <w:ilvl w:val="0"/>
          <w:numId w:val="20"/>
        </w:numPr>
        <w:ind w:left="1134" w:hanging="567"/>
        <w:rPr>
          <w:rFonts w:asciiTheme="minorHAnsi" w:hAnsiTheme="minorHAnsi"/>
        </w:rPr>
      </w:pPr>
      <w:r w:rsidRPr="00531532">
        <w:rPr>
          <w:rFonts w:asciiTheme="minorHAnsi" w:hAnsiTheme="minorHAnsi"/>
        </w:rPr>
        <w:t xml:space="preserve">Protect the integrity of the </w:t>
      </w:r>
      <w:r w:rsidR="002A0AEB">
        <w:rPr>
          <w:rFonts w:asciiTheme="minorHAnsi" w:hAnsiTheme="minorHAnsi"/>
        </w:rPr>
        <w:t>charity’s</w:t>
      </w:r>
      <w:r w:rsidRPr="00531532">
        <w:rPr>
          <w:rFonts w:asciiTheme="minorHAnsi" w:hAnsiTheme="minorHAnsi"/>
        </w:rPr>
        <w:t xml:space="preserve"> decision making process;</w:t>
      </w:r>
    </w:p>
    <w:p w14:paraId="07DAFC83" w14:textId="77777777" w:rsidR="00173BEF" w:rsidRPr="00531532" w:rsidRDefault="00173BEF" w:rsidP="00173BEF">
      <w:pPr>
        <w:pStyle w:val="ListParagraph"/>
        <w:numPr>
          <w:ilvl w:val="0"/>
          <w:numId w:val="20"/>
        </w:numPr>
        <w:ind w:left="1134" w:hanging="567"/>
        <w:rPr>
          <w:rFonts w:asciiTheme="minorHAnsi" w:hAnsiTheme="minorHAnsi"/>
        </w:rPr>
      </w:pPr>
      <w:r w:rsidRPr="00531532">
        <w:rPr>
          <w:rFonts w:asciiTheme="minorHAnsi" w:hAnsiTheme="minorHAnsi"/>
        </w:rPr>
        <w:t>Provide a level of confidence to external parties and other stakeholders;</w:t>
      </w:r>
    </w:p>
    <w:p w14:paraId="7715F25F" w14:textId="77777777" w:rsidR="00173BEF" w:rsidRPr="00531532" w:rsidRDefault="00173BEF" w:rsidP="00173BEF">
      <w:pPr>
        <w:pStyle w:val="ListParagraph"/>
        <w:numPr>
          <w:ilvl w:val="0"/>
          <w:numId w:val="20"/>
        </w:numPr>
        <w:ind w:left="1134" w:hanging="567"/>
        <w:rPr>
          <w:rFonts w:asciiTheme="minorHAnsi" w:hAnsiTheme="minorHAnsi"/>
        </w:rPr>
      </w:pPr>
      <w:r w:rsidRPr="00531532">
        <w:rPr>
          <w:rFonts w:asciiTheme="minorHAnsi" w:hAnsiTheme="minorHAnsi"/>
        </w:rPr>
        <w:t xml:space="preserve">Protect the integrity and reputation of volunteers, staff and </w:t>
      </w:r>
      <w:r w:rsidR="002A0AEB">
        <w:rPr>
          <w:rFonts w:asciiTheme="minorHAnsi" w:hAnsiTheme="minorHAnsi"/>
        </w:rPr>
        <w:t>trustees.</w:t>
      </w:r>
    </w:p>
    <w:p w14:paraId="20001CFA" w14:textId="77777777" w:rsidR="00173BEF" w:rsidRPr="00531532" w:rsidRDefault="00173BEF" w:rsidP="00173BEF">
      <w:pPr>
        <w:pStyle w:val="ListParagraph"/>
        <w:ind w:left="567" w:hanging="567"/>
        <w:rPr>
          <w:rFonts w:asciiTheme="minorHAnsi" w:hAnsiTheme="minorHAnsi"/>
        </w:rPr>
      </w:pPr>
      <w:r w:rsidRPr="00531532">
        <w:rPr>
          <w:rFonts w:asciiTheme="minorHAnsi" w:hAnsiTheme="minorHAnsi"/>
        </w:rPr>
        <w:t xml:space="preserve">A conflict of interest arises where there is a possibility that a </w:t>
      </w:r>
      <w:r w:rsidR="002A0AEB">
        <w:rPr>
          <w:rFonts w:asciiTheme="minorHAnsi" w:hAnsiTheme="minorHAnsi"/>
        </w:rPr>
        <w:t>trustee’s</w:t>
      </w:r>
      <w:r w:rsidRPr="00531532">
        <w:rPr>
          <w:rFonts w:asciiTheme="minorHAnsi" w:hAnsiTheme="minorHAnsi"/>
        </w:rPr>
        <w:t xml:space="preserve"> personal or wider interests could influence a </w:t>
      </w:r>
      <w:r w:rsidR="002A0AEB">
        <w:rPr>
          <w:rFonts w:asciiTheme="minorHAnsi" w:hAnsiTheme="minorHAnsi"/>
        </w:rPr>
        <w:t>charity’s</w:t>
      </w:r>
      <w:r w:rsidRPr="00531532">
        <w:rPr>
          <w:rFonts w:asciiTheme="minorHAnsi" w:hAnsiTheme="minorHAnsi"/>
        </w:rPr>
        <w:t xml:space="preserve"> decision making process.</w:t>
      </w:r>
    </w:p>
    <w:p w14:paraId="3F645D0A" w14:textId="77777777" w:rsidR="00173BEF" w:rsidRPr="00531532" w:rsidRDefault="00173BEF" w:rsidP="00173BEF">
      <w:pPr>
        <w:pStyle w:val="ListParagraph"/>
        <w:ind w:left="567" w:hanging="567"/>
        <w:rPr>
          <w:rFonts w:asciiTheme="minorHAnsi" w:hAnsiTheme="minorHAnsi"/>
        </w:rPr>
      </w:pPr>
      <w:r w:rsidRPr="00531532">
        <w:rPr>
          <w:rFonts w:asciiTheme="minorHAnsi" w:hAnsiTheme="minorHAnsi"/>
        </w:rPr>
        <w:t xml:space="preserve">Recognising that conflicts of interest, whether real or perceived, can be damaging to the </w:t>
      </w:r>
      <w:r w:rsidR="002A0AEB">
        <w:rPr>
          <w:rFonts w:asciiTheme="minorHAnsi" w:hAnsiTheme="minorHAnsi"/>
        </w:rPr>
        <w:t>charity</w:t>
      </w:r>
      <w:r w:rsidRPr="00531532">
        <w:rPr>
          <w:rFonts w:asciiTheme="minorHAnsi" w:hAnsiTheme="minorHAnsi"/>
        </w:rPr>
        <w:t xml:space="preserve"> our policy is:</w:t>
      </w:r>
    </w:p>
    <w:p w14:paraId="085227A5" w14:textId="77777777" w:rsidR="00173BEF" w:rsidRPr="00531532" w:rsidRDefault="00173BEF" w:rsidP="00173BEF">
      <w:pPr>
        <w:pStyle w:val="ListParagraph"/>
        <w:numPr>
          <w:ilvl w:val="0"/>
          <w:numId w:val="20"/>
        </w:numPr>
        <w:ind w:left="1134" w:hanging="567"/>
        <w:rPr>
          <w:rFonts w:asciiTheme="minorHAnsi" w:hAnsiTheme="minorHAnsi"/>
        </w:rPr>
      </w:pPr>
      <w:r w:rsidRPr="00531532">
        <w:rPr>
          <w:rFonts w:asciiTheme="minorHAnsi" w:hAnsiTheme="minorHAnsi"/>
        </w:rPr>
        <w:t>To, wherever possible, avoid situations where a conflict might arise;</w:t>
      </w:r>
    </w:p>
    <w:p w14:paraId="52C7A4B4" w14:textId="77777777" w:rsidR="00173BEF" w:rsidRPr="00531532" w:rsidRDefault="00173BEF" w:rsidP="00173BEF">
      <w:pPr>
        <w:pStyle w:val="ListParagraph"/>
        <w:numPr>
          <w:ilvl w:val="0"/>
          <w:numId w:val="20"/>
        </w:numPr>
        <w:ind w:left="1134" w:hanging="567"/>
        <w:rPr>
          <w:rFonts w:asciiTheme="minorHAnsi" w:hAnsiTheme="minorHAnsi"/>
        </w:rPr>
      </w:pPr>
      <w:r w:rsidRPr="00531532">
        <w:rPr>
          <w:rFonts w:asciiTheme="minorHAnsi" w:hAnsiTheme="minorHAnsi"/>
        </w:rPr>
        <w:t xml:space="preserve">Where conflicts of interest do arise, to ensure that these are fully disclosed and suitably managed so that they do not in any way influence the decision making process of the </w:t>
      </w:r>
      <w:r w:rsidR="002A0AEB">
        <w:rPr>
          <w:rFonts w:asciiTheme="minorHAnsi" w:hAnsiTheme="minorHAnsi"/>
        </w:rPr>
        <w:t>charity</w:t>
      </w:r>
      <w:r w:rsidRPr="00531532">
        <w:rPr>
          <w:rFonts w:asciiTheme="minorHAnsi" w:hAnsiTheme="minorHAnsi"/>
        </w:rPr>
        <w:t>;</w:t>
      </w:r>
    </w:p>
    <w:p w14:paraId="50067D55" w14:textId="77777777" w:rsidR="00173BEF" w:rsidRPr="00531532" w:rsidRDefault="00173BEF" w:rsidP="00173BEF">
      <w:pPr>
        <w:pStyle w:val="ListParagraph"/>
        <w:ind w:left="567" w:hanging="567"/>
        <w:rPr>
          <w:rFonts w:asciiTheme="minorHAnsi" w:hAnsiTheme="minorHAnsi"/>
        </w:rPr>
      </w:pPr>
      <w:r w:rsidRPr="00531532">
        <w:rPr>
          <w:rFonts w:asciiTheme="minorHAnsi" w:hAnsiTheme="minorHAnsi"/>
        </w:rPr>
        <w:t xml:space="preserve">In constructing this policy, the </w:t>
      </w:r>
      <w:r w:rsidR="002A0AEB">
        <w:rPr>
          <w:rFonts w:asciiTheme="minorHAnsi" w:hAnsiTheme="minorHAnsi"/>
        </w:rPr>
        <w:t>trustees</w:t>
      </w:r>
      <w:r w:rsidRPr="00531532">
        <w:rPr>
          <w:rFonts w:asciiTheme="minorHAnsi" w:hAnsiTheme="minorHAnsi"/>
        </w:rPr>
        <w:t xml:space="preserve"> have paid due consideration to the Charity Comm</w:t>
      </w:r>
      <w:r w:rsidR="00027A3F">
        <w:rPr>
          <w:rFonts w:asciiTheme="minorHAnsi" w:hAnsiTheme="minorHAnsi"/>
        </w:rPr>
        <w:t>ission guidance ‘</w:t>
      </w:r>
      <w:r w:rsidRPr="00531532">
        <w:rPr>
          <w:rFonts w:asciiTheme="minorHAnsi" w:hAnsiTheme="minorHAnsi"/>
        </w:rPr>
        <w:t>Manage a confl</w:t>
      </w:r>
      <w:r w:rsidR="00027A3F">
        <w:rPr>
          <w:rFonts w:asciiTheme="minorHAnsi" w:hAnsiTheme="minorHAnsi"/>
        </w:rPr>
        <w:t>ict of interest in your charity’.</w:t>
      </w:r>
    </w:p>
    <w:p w14:paraId="24030DF5" w14:textId="77777777" w:rsidR="00173BEF" w:rsidRPr="00531532" w:rsidRDefault="00173BEF" w:rsidP="00173BEF">
      <w:pPr>
        <w:pStyle w:val="ListParagraph"/>
        <w:ind w:left="567" w:hanging="567"/>
        <w:rPr>
          <w:rFonts w:asciiTheme="minorHAnsi" w:hAnsiTheme="minorHAnsi"/>
        </w:rPr>
      </w:pPr>
      <w:r w:rsidRPr="00531532">
        <w:rPr>
          <w:rFonts w:asciiTheme="minorHAnsi" w:hAnsiTheme="minorHAnsi"/>
        </w:rPr>
        <w:t xml:space="preserve">All trustees are </w:t>
      </w:r>
      <w:r w:rsidR="002A0AEB">
        <w:rPr>
          <w:rFonts w:asciiTheme="minorHAnsi" w:hAnsiTheme="minorHAnsi"/>
        </w:rPr>
        <w:t>recommended</w:t>
      </w:r>
      <w:r w:rsidRPr="00531532">
        <w:rPr>
          <w:rFonts w:asciiTheme="minorHAnsi" w:hAnsiTheme="minorHAnsi"/>
          <w:color w:val="FF0000"/>
        </w:rPr>
        <w:t xml:space="preserve"> </w:t>
      </w:r>
      <w:r w:rsidRPr="00531532">
        <w:rPr>
          <w:rFonts w:asciiTheme="minorHAnsi" w:hAnsiTheme="minorHAnsi"/>
        </w:rPr>
        <w:t>to read this guidance.</w:t>
      </w:r>
    </w:p>
    <w:p w14:paraId="243B2EF2" w14:textId="77777777" w:rsidR="00173BEF" w:rsidRPr="00531532" w:rsidRDefault="00173BEF" w:rsidP="0017697B">
      <w:pPr>
        <w:pStyle w:val="Heading1"/>
      </w:pPr>
      <w:r w:rsidRPr="00531532">
        <w:t>Managing conflicts of interest</w:t>
      </w:r>
    </w:p>
    <w:p w14:paraId="0D84C392" w14:textId="77777777" w:rsidR="00173BEF" w:rsidRPr="00531532" w:rsidRDefault="00173BEF" w:rsidP="00173BEF">
      <w:pPr>
        <w:pStyle w:val="ListParagraph"/>
        <w:ind w:left="567" w:hanging="578"/>
        <w:rPr>
          <w:rFonts w:asciiTheme="minorHAnsi" w:hAnsiTheme="minorHAnsi"/>
        </w:rPr>
      </w:pPr>
      <w:r w:rsidRPr="00531532">
        <w:rPr>
          <w:rFonts w:asciiTheme="minorHAnsi" w:hAnsiTheme="minorHAnsi"/>
        </w:rPr>
        <w:t xml:space="preserve">Where a </w:t>
      </w:r>
      <w:r w:rsidR="002A0AEB">
        <w:rPr>
          <w:rFonts w:asciiTheme="minorHAnsi" w:hAnsiTheme="minorHAnsi"/>
        </w:rPr>
        <w:t>trustee</w:t>
      </w:r>
      <w:r w:rsidRPr="00531532">
        <w:rPr>
          <w:rFonts w:asciiTheme="minorHAnsi" w:hAnsiTheme="minorHAnsi"/>
        </w:rPr>
        <w:t xml:space="preserve"> recognises that they have a conflict of interest, they must declare it immediately.  Some examples of conflicts of interest include a </w:t>
      </w:r>
      <w:r w:rsidR="002A0AEB">
        <w:rPr>
          <w:rFonts w:asciiTheme="minorHAnsi" w:hAnsiTheme="minorHAnsi"/>
        </w:rPr>
        <w:t>trustee</w:t>
      </w:r>
      <w:r w:rsidRPr="00531532">
        <w:rPr>
          <w:rFonts w:asciiTheme="minorHAnsi" w:hAnsiTheme="minorHAnsi"/>
        </w:rPr>
        <w:t>:</w:t>
      </w:r>
    </w:p>
    <w:p w14:paraId="394F80B8" w14:textId="77777777" w:rsidR="00173BEF" w:rsidRPr="00531532" w:rsidRDefault="00173BEF" w:rsidP="00173BEF">
      <w:pPr>
        <w:pStyle w:val="ListParagraph"/>
        <w:numPr>
          <w:ilvl w:val="1"/>
          <w:numId w:val="21"/>
        </w:numPr>
        <w:ind w:left="1134" w:hanging="567"/>
        <w:rPr>
          <w:rFonts w:asciiTheme="minorHAnsi" w:hAnsiTheme="minorHAnsi"/>
        </w:rPr>
      </w:pPr>
      <w:r w:rsidRPr="00531532">
        <w:rPr>
          <w:rFonts w:asciiTheme="minorHAnsi" w:hAnsiTheme="minorHAnsi"/>
        </w:rPr>
        <w:t>Who is also on the committee of another charity that is compet</w:t>
      </w:r>
      <w:r w:rsidR="00027A3F">
        <w:rPr>
          <w:rFonts w:asciiTheme="minorHAnsi" w:hAnsiTheme="minorHAnsi"/>
        </w:rPr>
        <w:t xml:space="preserve">ing for the same funding.  </w:t>
      </w:r>
      <w:r w:rsidR="00027A3F" w:rsidRPr="00027A3F">
        <w:rPr>
          <w:rFonts w:asciiTheme="minorHAnsi" w:hAnsiTheme="minorHAnsi"/>
          <w:i/>
        </w:rPr>
        <w:t>Note:</w:t>
      </w:r>
      <w:r w:rsidRPr="00027A3F">
        <w:rPr>
          <w:rFonts w:asciiTheme="minorHAnsi" w:hAnsiTheme="minorHAnsi"/>
          <w:i/>
        </w:rPr>
        <w:t xml:space="preserve"> this only applies in cases where the funding is limited and not simply because it comes from the same funding source</w:t>
      </w:r>
      <w:r w:rsidRPr="00531532">
        <w:rPr>
          <w:rFonts w:asciiTheme="minorHAnsi" w:hAnsiTheme="minorHAnsi"/>
        </w:rPr>
        <w:t>;</w:t>
      </w:r>
    </w:p>
    <w:p w14:paraId="3A09F407" w14:textId="77777777" w:rsidR="00173BEF" w:rsidRPr="00531532" w:rsidRDefault="00173BEF" w:rsidP="00173BEF">
      <w:pPr>
        <w:pStyle w:val="ListParagraph"/>
        <w:numPr>
          <w:ilvl w:val="1"/>
          <w:numId w:val="21"/>
        </w:numPr>
        <w:ind w:left="1134" w:hanging="567"/>
        <w:rPr>
          <w:rFonts w:asciiTheme="minorHAnsi" w:hAnsiTheme="minorHAnsi"/>
        </w:rPr>
      </w:pPr>
      <w:r w:rsidRPr="00531532">
        <w:rPr>
          <w:rFonts w:asciiTheme="minorHAnsi" w:hAnsiTheme="minorHAnsi"/>
        </w:rPr>
        <w:t>Who is related to a staff member when there is a discussion on staff pay or conditions;</w:t>
      </w:r>
    </w:p>
    <w:p w14:paraId="2AE37A93" w14:textId="77777777" w:rsidR="00173BEF" w:rsidRPr="00531532" w:rsidRDefault="00173BEF" w:rsidP="00173BEF">
      <w:pPr>
        <w:pStyle w:val="ListParagraph"/>
        <w:numPr>
          <w:ilvl w:val="1"/>
          <w:numId w:val="21"/>
        </w:numPr>
        <w:ind w:left="1134" w:hanging="567"/>
        <w:rPr>
          <w:rFonts w:asciiTheme="minorHAnsi" w:hAnsiTheme="minorHAnsi"/>
        </w:rPr>
      </w:pPr>
      <w:r w:rsidRPr="00531532">
        <w:rPr>
          <w:rFonts w:asciiTheme="minorHAnsi" w:hAnsiTheme="minorHAnsi"/>
        </w:rPr>
        <w:t>Who is related to a person that is being considered for a gift or grant;</w:t>
      </w:r>
    </w:p>
    <w:p w14:paraId="73E21E8F" w14:textId="77777777" w:rsidR="00173BEF" w:rsidRPr="00531532" w:rsidRDefault="00173BEF" w:rsidP="00173BEF">
      <w:pPr>
        <w:pStyle w:val="ListParagraph"/>
        <w:numPr>
          <w:ilvl w:val="1"/>
          <w:numId w:val="21"/>
        </w:numPr>
        <w:ind w:left="1134" w:hanging="567"/>
        <w:rPr>
          <w:rFonts w:asciiTheme="minorHAnsi" w:hAnsiTheme="minorHAnsi"/>
        </w:rPr>
      </w:pPr>
      <w:r w:rsidRPr="00531532">
        <w:rPr>
          <w:rFonts w:asciiTheme="minorHAnsi" w:hAnsiTheme="minorHAnsi"/>
        </w:rPr>
        <w:t>Who works for another charity which is being considered as a recipient of a grant;</w:t>
      </w:r>
    </w:p>
    <w:p w14:paraId="44BB46E4" w14:textId="77777777" w:rsidR="00173BEF" w:rsidRPr="00531532" w:rsidRDefault="00173BEF" w:rsidP="00173BEF">
      <w:pPr>
        <w:pStyle w:val="ListParagraph"/>
        <w:numPr>
          <w:ilvl w:val="1"/>
          <w:numId w:val="21"/>
        </w:numPr>
        <w:ind w:left="1134" w:hanging="567"/>
        <w:rPr>
          <w:rFonts w:asciiTheme="minorHAnsi" w:hAnsiTheme="minorHAnsi"/>
        </w:rPr>
      </w:pPr>
      <w:r w:rsidRPr="00531532">
        <w:rPr>
          <w:rFonts w:asciiTheme="minorHAnsi" w:hAnsiTheme="minorHAnsi"/>
        </w:rPr>
        <w:t xml:space="preserve">Who has interests in a commercial business which is under consideration to carry out work or to provide services for the </w:t>
      </w:r>
      <w:r w:rsidR="002A0AEB">
        <w:rPr>
          <w:rFonts w:asciiTheme="minorHAnsi" w:hAnsiTheme="minorHAnsi"/>
        </w:rPr>
        <w:t>charity</w:t>
      </w:r>
      <w:r w:rsidRPr="00531532">
        <w:rPr>
          <w:rFonts w:asciiTheme="minorHAnsi" w:hAnsiTheme="minorHAnsi"/>
        </w:rPr>
        <w:t>.</w:t>
      </w:r>
    </w:p>
    <w:p w14:paraId="5F9B64E1" w14:textId="77777777" w:rsidR="00173BEF" w:rsidRPr="00531532" w:rsidRDefault="00173BEF" w:rsidP="00173BEF">
      <w:pPr>
        <w:pStyle w:val="ListParagraph"/>
        <w:ind w:left="567" w:hanging="567"/>
        <w:rPr>
          <w:rFonts w:asciiTheme="minorHAnsi" w:hAnsiTheme="minorHAnsi"/>
        </w:rPr>
      </w:pPr>
      <w:r w:rsidRPr="00531532">
        <w:rPr>
          <w:rFonts w:asciiTheme="minorHAnsi" w:hAnsiTheme="minorHAnsi"/>
        </w:rPr>
        <w:lastRenderedPageBreak/>
        <w:t xml:space="preserve">Once a </w:t>
      </w:r>
      <w:r w:rsidR="002A0AEB">
        <w:rPr>
          <w:rFonts w:asciiTheme="minorHAnsi" w:hAnsiTheme="minorHAnsi"/>
        </w:rPr>
        <w:t>trustee</w:t>
      </w:r>
      <w:r w:rsidRPr="00531532">
        <w:rPr>
          <w:rFonts w:asciiTheme="minorHAnsi" w:hAnsiTheme="minorHAnsi"/>
        </w:rPr>
        <w:t xml:space="preserve"> declares a conflict of interest, they can take no further part in any discussions related to that matter.</w:t>
      </w:r>
    </w:p>
    <w:p w14:paraId="6779F396" w14:textId="77777777" w:rsidR="00173BEF" w:rsidRPr="00531532" w:rsidRDefault="00173BEF" w:rsidP="00173BEF">
      <w:pPr>
        <w:pStyle w:val="ListParagraph"/>
        <w:ind w:left="567" w:hanging="567"/>
        <w:rPr>
          <w:rFonts w:asciiTheme="minorHAnsi" w:hAnsiTheme="minorHAnsi"/>
        </w:rPr>
      </w:pPr>
      <w:r w:rsidRPr="00531532">
        <w:rPr>
          <w:rFonts w:asciiTheme="minorHAnsi" w:hAnsiTheme="minorHAnsi"/>
        </w:rPr>
        <w:t xml:space="preserve">At the request of any other </w:t>
      </w:r>
      <w:r w:rsidR="002A0AEB">
        <w:rPr>
          <w:rFonts w:asciiTheme="minorHAnsi" w:hAnsiTheme="minorHAnsi"/>
        </w:rPr>
        <w:t>trustee</w:t>
      </w:r>
      <w:r w:rsidRPr="00531532">
        <w:rPr>
          <w:rFonts w:asciiTheme="minorHAnsi" w:hAnsiTheme="minorHAnsi"/>
        </w:rPr>
        <w:t xml:space="preserve"> the conflicted </w:t>
      </w:r>
      <w:r w:rsidR="002A0AEB">
        <w:rPr>
          <w:rFonts w:asciiTheme="minorHAnsi" w:hAnsiTheme="minorHAnsi"/>
        </w:rPr>
        <w:t>trustee</w:t>
      </w:r>
      <w:r w:rsidRPr="00531532">
        <w:rPr>
          <w:rFonts w:asciiTheme="minorHAnsi" w:hAnsiTheme="minorHAnsi"/>
        </w:rPr>
        <w:t xml:space="preserve"> can be asked to leave the room whilst the conflicted matter is under discussion.</w:t>
      </w:r>
    </w:p>
    <w:p w14:paraId="4C82B841" w14:textId="77777777" w:rsidR="00173BEF" w:rsidRPr="00531532" w:rsidRDefault="00173BEF" w:rsidP="00173BEF">
      <w:pPr>
        <w:pStyle w:val="ListParagraph"/>
        <w:ind w:left="567" w:hanging="567"/>
        <w:rPr>
          <w:rFonts w:asciiTheme="minorHAnsi" w:hAnsiTheme="minorHAnsi"/>
        </w:rPr>
      </w:pPr>
      <w:r w:rsidRPr="00531532">
        <w:rPr>
          <w:rFonts w:asciiTheme="minorHAnsi" w:hAnsiTheme="minorHAnsi"/>
        </w:rPr>
        <w:t xml:space="preserve">A conflicted </w:t>
      </w:r>
      <w:r w:rsidR="002A0AEB">
        <w:rPr>
          <w:rFonts w:asciiTheme="minorHAnsi" w:hAnsiTheme="minorHAnsi"/>
        </w:rPr>
        <w:t>trustee</w:t>
      </w:r>
      <w:r w:rsidRPr="00531532">
        <w:rPr>
          <w:rFonts w:asciiTheme="minorHAnsi" w:hAnsiTheme="minorHAnsi"/>
        </w:rPr>
        <w:t xml:space="preserve"> cannot vote or be included when considering whether there is an appropriate quorum of </w:t>
      </w:r>
      <w:r w:rsidR="002A0AEB">
        <w:rPr>
          <w:rFonts w:asciiTheme="minorHAnsi" w:hAnsiTheme="minorHAnsi"/>
        </w:rPr>
        <w:t>trustees</w:t>
      </w:r>
      <w:r w:rsidRPr="00531532">
        <w:rPr>
          <w:rFonts w:asciiTheme="minorHAnsi" w:hAnsiTheme="minorHAnsi"/>
        </w:rPr>
        <w:t>, and cannot seek to influence other trustees.</w:t>
      </w:r>
    </w:p>
    <w:p w14:paraId="2F190E87" w14:textId="2CEAB7F4" w:rsidR="005E7DA3" w:rsidRDefault="00173BEF" w:rsidP="00C07670">
      <w:pPr>
        <w:pStyle w:val="ListParagraph"/>
        <w:ind w:left="567" w:hanging="567"/>
        <w:rPr>
          <w:highlight w:val="yellow"/>
        </w:rPr>
      </w:pPr>
      <w:r w:rsidRPr="00531532">
        <w:rPr>
          <w:rFonts w:asciiTheme="minorHAnsi" w:hAnsiTheme="minorHAnsi"/>
        </w:rPr>
        <w:t xml:space="preserve">Where a conflict of interest has been disclosed, the disclosure itself, and any subsequent actions taken should be fully recorded in the minutes of the </w:t>
      </w:r>
      <w:r w:rsidR="002A0AEB">
        <w:rPr>
          <w:rFonts w:asciiTheme="minorHAnsi" w:hAnsiTheme="minorHAnsi"/>
        </w:rPr>
        <w:t>trustees</w:t>
      </w:r>
      <w:r w:rsidRPr="00531532">
        <w:rPr>
          <w:rFonts w:asciiTheme="minorHAnsi" w:hAnsiTheme="minorHAnsi"/>
        </w:rPr>
        <w:t xml:space="preserve"> meetings.</w:t>
      </w:r>
      <w:r w:rsidR="00C07670">
        <w:rPr>
          <w:highlight w:val="yellow"/>
        </w:rPr>
        <w:t xml:space="preserve"> </w:t>
      </w:r>
    </w:p>
    <w:p w14:paraId="6F4F1094" w14:textId="77777777" w:rsidR="000653CE" w:rsidRPr="000653CE" w:rsidRDefault="000653CE" w:rsidP="005E7DA3">
      <w:pPr>
        <w:pStyle w:val="BodyText"/>
        <w:rPr>
          <w:rFonts w:asciiTheme="minorHAnsi" w:hAnsiTheme="minorHAnsi" w:cstheme="minorHAnsi"/>
        </w:rPr>
      </w:pPr>
    </w:p>
    <w:tbl>
      <w:tblPr>
        <w:tblStyle w:val="TableGrid"/>
        <w:tblW w:w="0" w:type="auto"/>
        <w:tblLook w:val="04A0" w:firstRow="1" w:lastRow="0" w:firstColumn="1" w:lastColumn="0" w:noHBand="0" w:noVBand="1"/>
      </w:tblPr>
      <w:tblGrid>
        <w:gridCol w:w="2254"/>
        <w:gridCol w:w="2241"/>
        <w:gridCol w:w="2267"/>
        <w:gridCol w:w="2254"/>
      </w:tblGrid>
      <w:tr w:rsidR="00684AFA" w14:paraId="53D73446" w14:textId="77777777" w:rsidTr="00DF185D">
        <w:tc>
          <w:tcPr>
            <w:tcW w:w="2254" w:type="dxa"/>
          </w:tcPr>
          <w:p w14:paraId="473BFF2B" w14:textId="77777777" w:rsidR="00684AFA" w:rsidRDefault="00684AFA" w:rsidP="00F85189">
            <w:pPr>
              <w:autoSpaceDE w:val="0"/>
              <w:autoSpaceDN w:val="0"/>
              <w:adjustRightInd w:val="0"/>
              <w:jc w:val="center"/>
              <w:rPr>
                <w:rFonts w:cs="Arial"/>
              </w:rPr>
            </w:pPr>
            <w:r>
              <w:rPr>
                <w:b/>
              </w:rPr>
              <w:t>VERSION</w:t>
            </w:r>
          </w:p>
        </w:tc>
        <w:tc>
          <w:tcPr>
            <w:tcW w:w="2241" w:type="dxa"/>
          </w:tcPr>
          <w:p w14:paraId="63B8E2C5" w14:textId="77777777" w:rsidR="00684AFA" w:rsidRDefault="00684AFA" w:rsidP="00F85189">
            <w:pPr>
              <w:autoSpaceDE w:val="0"/>
              <w:autoSpaceDN w:val="0"/>
              <w:adjustRightInd w:val="0"/>
              <w:jc w:val="center"/>
              <w:rPr>
                <w:rFonts w:cs="Arial"/>
              </w:rPr>
            </w:pPr>
            <w:r>
              <w:rPr>
                <w:b/>
              </w:rPr>
              <w:t>DATE</w:t>
            </w:r>
          </w:p>
        </w:tc>
        <w:tc>
          <w:tcPr>
            <w:tcW w:w="2267" w:type="dxa"/>
          </w:tcPr>
          <w:p w14:paraId="46E08AB7" w14:textId="77777777" w:rsidR="00684AFA" w:rsidRDefault="00684AFA" w:rsidP="00F85189">
            <w:pPr>
              <w:autoSpaceDE w:val="0"/>
              <w:autoSpaceDN w:val="0"/>
              <w:adjustRightInd w:val="0"/>
              <w:jc w:val="center"/>
              <w:rPr>
                <w:rFonts w:cs="Arial"/>
              </w:rPr>
            </w:pPr>
            <w:r>
              <w:rPr>
                <w:b/>
              </w:rPr>
              <w:t>AUTHOR</w:t>
            </w:r>
          </w:p>
        </w:tc>
        <w:tc>
          <w:tcPr>
            <w:tcW w:w="2254" w:type="dxa"/>
          </w:tcPr>
          <w:p w14:paraId="2F365E95" w14:textId="77777777" w:rsidR="00684AFA" w:rsidRDefault="00684AFA" w:rsidP="00F85189">
            <w:pPr>
              <w:autoSpaceDE w:val="0"/>
              <w:autoSpaceDN w:val="0"/>
              <w:adjustRightInd w:val="0"/>
              <w:jc w:val="center"/>
              <w:rPr>
                <w:rFonts w:cs="Arial"/>
              </w:rPr>
            </w:pPr>
            <w:r>
              <w:rPr>
                <w:b/>
              </w:rPr>
              <w:t>REASON</w:t>
            </w:r>
          </w:p>
        </w:tc>
      </w:tr>
      <w:tr w:rsidR="00684AFA" w:rsidRPr="00684AFA" w14:paraId="0A68BC79" w14:textId="77777777" w:rsidTr="00DF185D">
        <w:trPr>
          <w:trHeight w:val="331"/>
        </w:trPr>
        <w:tc>
          <w:tcPr>
            <w:tcW w:w="2254" w:type="dxa"/>
          </w:tcPr>
          <w:p w14:paraId="01FD3979" w14:textId="77777777" w:rsidR="00684AFA" w:rsidRPr="00684AFA" w:rsidRDefault="00684AFA" w:rsidP="00684AFA">
            <w:pPr>
              <w:jc w:val="center"/>
              <w:rPr>
                <w:rFonts w:asciiTheme="minorHAnsi" w:hAnsiTheme="minorHAnsi" w:cstheme="minorHAnsi"/>
              </w:rPr>
            </w:pPr>
            <w:r>
              <w:rPr>
                <w:rFonts w:asciiTheme="minorHAnsi" w:hAnsiTheme="minorHAnsi" w:cstheme="minorHAnsi"/>
              </w:rPr>
              <w:t>1.0</w:t>
            </w:r>
          </w:p>
        </w:tc>
        <w:tc>
          <w:tcPr>
            <w:tcW w:w="2241" w:type="dxa"/>
          </w:tcPr>
          <w:p w14:paraId="6A929AD7" w14:textId="244C949E" w:rsidR="00684AFA" w:rsidRPr="00684AFA" w:rsidRDefault="00C07670" w:rsidP="00684AFA">
            <w:pPr>
              <w:jc w:val="center"/>
              <w:rPr>
                <w:rFonts w:asciiTheme="minorHAnsi" w:hAnsiTheme="minorHAnsi" w:cstheme="minorHAnsi"/>
              </w:rPr>
            </w:pPr>
            <w:r>
              <w:rPr>
                <w:rFonts w:asciiTheme="minorHAnsi" w:hAnsiTheme="minorHAnsi" w:cstheme="minorHAnsi"/>
              </w:rPr>
              <w:t>10 Feb. 24</w:t>
            </w:r>
          </w:p>
        </w:tc>
        <w:tc>
          <w:tcPr>
            <w:tcW w:w="2267" w:type="dxa"/>
          </w:tcPr>
          <w:p w14:paraId="154B19AE" w14:textId="4282D1B2" w:rsidR="00684AFA" w:rsidRPr="00684AFA" w:rsidRDefault="00C07670" w:rsidP="00684AFA">
            <w:pPr>
              <w:jc w:val="center"/>
              <w:rPr>
                <w:rFonts w:asciiTheme="minorHAnsi" w:hAnsiTheme="minorHAnsi" w:cstheme="minorHAnsi"/>
              </w:rPr>
            </w:pPr>
            <w:r>
              <w:rPr>
                <w:rFonts w:asciiTheme="minorHAnsi" w:hAnsiTheme="minorHAnsi" w:cstheme="minorHAnsi"/>
              </w:rPr>
              <w:t>Dan Henman</w:t>
            </w:r>
          </w:p>
        </w:tc>
        <w:tc>
          <w:tcPr>
            <w:tcW w:w="2254" w:type="dxa"/>
          </w:tcPr>
          <w:p w14:paraId="7D24DE15" w14:textId="77777777" w:rsidR="00684AFA" w:rsidRPr="00684AFA" w:rsidRDefault="00684AFA" w:rsidP="00684AFA">
            <w:pPr>
              <w:jc w:val="center"/>
              <w:rPr>
                <w:rFonts w:asciiTheme="minorHAnsi" w:hAnsiTheme="minorHAnsi" w:cstheme="minorHAnsi"/>
              </w:rPr>
            </w:pPr>
            <w:r>
              <w:rPr>
                <w:rFonts w:asciiTheme="minorHAnsi" w:hAnsiTheme="minorHAnsi" w:cstheme="minorHAnsi"/>
              </w:rPr>
              <w:t>Issue</w:t>
            </w:r>
          </w:p>
        </w:tc>
      </w:tr>
      <w:tr w:rsidR="00ED7D7D" w:rsidRPr="00684AFA" w14:paraId="3AF66513" w14:textId="77777777" w:rsidTr="00DF185D">
        <w:trPr>
          <w:trHeight w:val="331"/>
        </w:trPr>
        <w:tc>
          <w:tcPr>
            <w:tcW w:w="2254" w:type="dxa"/>
          </w:tcPr>
          <w:p w14:paraId="66B82014" w14:textId="77777777" w:rsidR="00ED7D7D" w:rsidRDefault="00ED7D7D" w:rsidP="00684AFA">
            <w:pPr>
              <w:jc w:val="center"/>
              <w:rPr>
                <w:rFonts w:asciiTheme="minorHAnsi" w:hAnsiTheme="minorHAnsi" w:cstheme="minorHAnsi"/>
              </w:rPr>
            </w:pPr>
          </w:p>
        </w:tc>
        <w:tc>
          <w:tcPr>
            <w:tcW w:w="2241" w:type="dxa"/>
          </w:tcPr>
          <w:p w14:paraId="40B39820" w14:textId="5A3D7E99" w:rsidR="00ED7D7D" w:rsidRDefault="00ED7D7D" w:rsidP="00684AFA">
            <w:pPr>
              <w:jc w:val="center"/>
              <w:rPr>
                <w:rFonts w:asciiTheme="minorHAnsi" w:hAnsiTheme="minorHAnsi" w:cstheme="minorHAnsi"/>
              </w:rPr>
            </w:pPr>
            <w:r>
              <w:rPr>
                <w:rFonts w:asciiTheme="minorHAnsi" w:hAnsiTheme="minorHAnsi" w:cstheme="minorHAnsi"/>
              </w:rPr>
              <w:t>3 Dec. 24</w:t>
            </w:r>
          </w:p>
        </w:tc>
        <w:tc>
          <w:tcPr>
            <w:tcW w:w="2267" w:type="dxa"/>
          </w:tcPr>
          <w:p w14:paraId="44DFDCF1" w14:textId="1FBCBE82" w:rsidR="00ED7D7D" w:rsidRDefault="00ED7D7D" w:rsidP="00684AFA">
            <w:pPr>
              <w:jc w:val="center"/>
              <w:rPr>
                <w:rFonts w:asciiTheme="minorHAnsi" w:hAnsiTheme="minorHAnsi" w:cstheme="minorHAnsi"/>
              </w:rPr>
            </w:pPr>
            <w:r>
              <w:rPr>
                <w:rFonts w:asciiTheme="minorHAnsi" w:hAnsiTheme="minorHAnsi" w:cstheme="minorHAnsi"/>
              </w:rPr>
              <w:t>Charlotte Underwood</w:t>
            </w:r>
          </w:p>
        </w:tc>
        <w:tc>
          <w:tcPr>
            <w:tcW w:w="2254" w:type="dxa"/>
          </w:tcPr>
          <w:p w14:paraId="5B2BD0CE" w14:textId="68C30EE0" w:rsidR="00ED7D7D" w:rsidRDefault="00ED7D7D" w:rsidP="00684AFA">
            <w:pPr>
              <w:jc w:val="center"/>
              <w:rPr>
                <w:rFonts w:asciiTheme="minorHAnsi" w:hAnsiTheme="minorHAnsi" w:cstheme="minorHAnsi"/>
              </w:rPr>
            </w:pPr>
            <w:r>
              <w:rPr>
                <w:rFonts w:asciiTheme="minorHAnsi" w:hAnsiTheme="minorHAnsi" w:cstheme="minorHAnsi"/>
              </w:rPr>
              <w:t>Checked</w:t>
            </w:r>
          </w:p>
        </w:tc>
      </w:tr>
      <w:tr w:rsidR="00DF185D" w:rsidRPr="00684AFA" w14:paraId="7B81D0C8" w14:textId="77777777" w:rsidTr="00DF185D">
        <w:trPr>
          <w:trHeight w:val="331"/>
        </w:trPr>
        <w:tc>
          <w:tcPr>
            <w:tcW w:w="2254" w:type="dxa"/>
          </w:tcPr>
          <w:p w14:paraId="3270BEA5" w14:textId="77777777" w:rsidR="00DF185D" w:rsidRDefault="00DF185D" w:rsidP="00684AFA">
            <w:pPr>
              <w:jc w:val="center"/>
              <w:rPr>
                <w:rFonts w:asciiTheme="minorHAnsi" w:hAnsiTheme="minorHAnsi" w:cstheme="minorHAnsi"/>
              </w:rPr>
            </w:pPr>
          </w:p>
        </w:tc>
        <w:tc>
          <w:tcPr>
            <w:tcW w:w="2241" w:type="dxa"/>
          </w:tcPr>
          <w:p w14:paraId="2A4EA146" w14:textId="5857525D" w:rsidR="00DF185D" w:rsidRDefault="00DF185D" w:rsidP="00684AFA">
            <w:pPr>
              <w:jc w:val="center"/>
              <w:rPr>
                <w:rFonts w:asciiTheme="minorHAnsi" w:hAnsiTheme="minorHAnsi" w:cstheme="minorHAnsi"/>
              </w:rPr>
            </w:pPr>
            <w:r>
              <w:rPr>
                <w:rFonts w:asciiTheme="minorHAnsi" w:hAnsiTheme="minorHAnsi" w:cstheme="minorHAnsi"/>
              </w:rPr>
              <w:t>12 DEC 25</w:t>
            </w:r>
          </w:p>
        </w:tc>
        <w:tc>
          <w:tcPr>
            <w:tcW w:w="2267" w:type="dxa"/>
          </w:tcPr>
          <w:p w14:paraId="258DD266" w14:textId="7856F5D6" w:rsidR="00DF185D" w:rsidRDefault="002B562A" w:rsidP="00684AFA">
            <w:pPr>
              <w:jc w:val="center"/>
              <w:rPr>
                <w:rFonts w:asciiTheme="minorHAnsi" w:hAnsiTheme="minorHAnsi" w:cstheme="minorHAnsi"/>
              </w:rPr>
            </w:pPr>
            <w:r>
              <w:rPr>
                <w:rFonts w:asciiTheme="minorHAnsi" w:hAnsiTheme="minorHAnsi" w:cstheme="minorHAnsi"/>
              </w:rPr>
              <w:t>C Underwood</w:t>
            </w:r>
          </w:p>
        </w:tc>
        <w:tc>
          <w:tcPr>
            <w:tcW w:w="2254" w:type="dxa"/>
          </w:tcPr>
          <w:p w14:paraId="4CCD4FF9" w14:textId="40B33794" w:rsidR="00DF185D" w:rsidRDefault="002B562A" w:rsidP="00684AFA">
            <w:pPr>
              <w:jc w:val="center"/>
              <w:rPr>
                <w:rFonts w:asciiTheme="minorHAnsi" w:hAnsiTheme="minorHAnsi" w:cstheme="minorHAnsi"/>
              </w:rPr>
            </w:pPr>
            <w:r>
              <w:rPr>
                <w:rFonts w:asciiTheme="minorHAnsi" w:hAnsiTheme="minorHAnsi" w:cstheme="minorHAnsi"/>
              </w:rPr>
              <w:t>Checked</w:t>
            </w:r>
          </w:p>
        </w:tc>
      </w:tr>
      <w:tr w:rsidR="00DF185D" w:rsidRPr="00684AFA" w14:paraId="11584F32" w14:textId="77777777" w:rsidTr="00DF185D">
        <w:trPr>
          <w:trHeight w:val="331"/>
        </w:trPr>
        <w:tc>
          <w:tcPr>
            <w:tcW w:w="2254" w:type="dxa"/>
          </w:tcPr>
          <w:p w14:paraId="3E3373E1" w14:textId="77777777" w:rsidR="00DF185D" w:rsidRDefault="00DF185D" w:rsidP="00684AFA">
            <w:pPr>
              <w:jc w:val="center"/>
              <w:rPr>
                <w:rFonts w:asciiTheme="minorHAnsi" w:hAnsiTheme="minorHAnsi" w:cstheme="minorHAnsi"/>
              </w:rPr>
            </w:pPr>
          </w:p>
        </w:tc>
        <w:tc>
          <w:tcPr>
            <w:tcW w:w="2241" w:type="dxa"/>
          </w:tcPr>
          <w:p w14:paraId="56F155E1" w14:textId="77777777" w:rsidR="00DF185D" w:rsidRDefault="00DF185D" w:rsidP="00684AFA">
            <w:pPr>
              <w:jc w:val="center"/>
              <w:rPr>
                <w:rFonts w:asciiTheme="minorHAnsi" w:hAnsiTheme="minorHAnsi" w:cstheme="minorHAnsi"/>
              </w:rPr>
            </w:pPr>
          </w:p>
        </w:tc>
        <w:tc>
          <w:tcPr>
            <w:tcW w:w="2267" w:type="dxa"/>
          </w:tcPr>
          <w:p w14:paraId="03787C19" w14:textId="77777777" w:rsidR="00DF185D" w:rsidRDefault="00DF185D" w:rsidP="00684AFA">
            <w:pPr>
              <w:jc w:val="center"/>
              <w:rPr>
                <w:rFonts w:asciiTheme="minorHAnsi" w:hAnsiTheme="minorHAnsi" w:cstheme="minorHAnsi"/>
              </w:rPr>
            </w:pPr>
          </w:p>
        </w:tc>
        <w:tc>
          <w:tcPr>
            <w:tcW w:w="2254" w:type="dxa"/>
          </w:tcPr>
          <w:p w14:paraId="403D7903" w14:textId="77777777" w:rsidR="00DF185D" w:rsidRDefault="00DF185D" w:rsidP="00684AFA">
            <w:pPr>
              <w:jc w:val="center"/>
              <w:rPr>
                <w:rFonts w:asciiTheme="minorHAnsi" w:hAnsiTheme="minorHAnsi" w:cstheme="minorHAnsi"/>
              </w:rPr>
            </w:pPr>
          </w:p>
        </w:tc>
      </w:tr>
      <w:tr w:rsidR="00DF185D" w:rsidRPr="00684AFA" w14:paraId="08F408C9" w14:textId="77777777" w:rsidTr="00DF185D">
        <w:trPr>
          <w:trHeight w:val="331"/>
        </w:trPr>
        <w:tc>
          <w:tcPr>
            <w:tcW w:w="2254" w:type="dxa"/>
          </w:tcPr>
          <w:p w14:paraId="03E2E23F" w14:textId="77777777" w:rsidR="00DF185D" w:rsidRDefault="00DF185D" w:rsidP="00684AFA">
            <w:pPr>
              <w:jc w:val="center"/>
              <w:rPr>
                <w:rFonts w:asciiTheme="minorHAnsi" w:hAnsiTheme="minorHAnsi" w:cstheme="minorHAnsi"/>
              </w:rPr>
            </w:pPr>
          </w:p>
        </w:tc>
        <w:tc>
          <w:tcPr>
            <w:tcW w:w="2241" w:type="dxa"/>
          </w:tcPr>
          <w:p w14:paraId="320E3D64" w14:textId="77777777" w:rsidR="00DF185D" w:rsidRDefault="00DF185D" w:rsidP="00684AFA">
            <w:pPr>
              <w:jc w:val="center"/>
              <w:rPr>
                <w:rFonts w:asciiTheme="minorHAnsi" w:hAnsiTheme="minorHAnsi" w:cstheme="minorHAnsi"/>
              </w:rPr>
            </w:pPr>
          </w:p>
        </w:tc>
        <w:tc>
          <w:tcPr>
            <w:tcW w:w="2267" w:type="dxa"/>
          </w:tcPr>
          <w:p w14:paraId="6755E923" w14:textId="77777777" w:rsidR="00DF185D" w:rsidRDefault="00DF185D" w:rsidP="00684AFA">
            <w:pPr>
              <w:jc w:val="center"/>
              <w:rPr>
                <w:rFonts w:asciiTheme="minorHAnsi" w:hAnsiTheme="minorHAnsi" w:cstheme="minorHAnsi"/>
              </w:rPr>
            </w:pPr>
          </w:p>
        </w:tc>
        <w:tc>
          <w:tcPr>
            <w:tcW w:w="2254" w:type="dxa"/>
          </w:tcPr>
          <w:p w14:paraId="65DDCC50" w14:textId="77777777" w:rsidR="00DF185D" w:rsidRDefault="00DF185D" w:rsidP="00684AFA">
            <w:pPr>
              <w:jc w:val="center"/>
              <w:rPr>
                <w:rFonts w:asciiTheme="minorHAnsi" w:hAnsiTheme="minorHAnsi" w:cstheme="minorHAnsi"/>
              </w:rPr>
            </w:pPr>
          </w:p>
        </w:tc>
      </w:tr>
    </w:tbl>
    <w:p w14:paraId="35C8EEF0" w14:textId="3154F278" w:rsidR="00BF13B0" w:rsidRPr="00E17C31" w:rsidRDefault="00B40202" w:rsidP="00E17C31">
      <w:pPr>
        <w:pStyle w:val="Footer"/>
        <w:jc w:val="center"/>
        <w:rPr>
          <w:rFonts w:ascii="Arial" w:hAnsi="Arial" w:cs="Arial"/>
          <w:sz w:val="18"/>
          <w:szCs w:val="18"/>
        </w:rPr>
      </w:pPr>
      <w:r w:rsidRPr="00071AF3">
        <w:rPr>
          <w:rFonts w:ascii="Arial" w:hAnsi="Arial" w:cs="Arial"/>
          <w:sz w:val="18"/>
          <w:szCs w:val="18"/>
        </w:rPr>
        <w:t xml:space="preserve"> </w:t>
      </w:r>
    </w:p>
    <w:sectPr w:rsidR="00BF13B0" w:rsidRPr="00E17C31" w:rsidSect="0005550C">
      <w:headerReference w:type="even" r:id="rId12"/>
      <w:headerReference w:type="default" r:id="rId13"/>
      <w:footerReference w:type="even" r:id="rId14"/>
      <w:footerReference w:type="default" r:id="rId15"/>
      <w:headerReference w:type="first" r:id="rId16"/>
      <w:pgSz w:w="11906" w:h="16838"/>
      <w:pgMar w:top="1985" w:right="1440" w:bottom="1843"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C98D" w14:textId="77777777" w:rsidR="0005550C" w:rsidRDefault="0005550C" w:rsidP="00A0192D">
      <w:pPr>
        <w:spacing w:after="0"/>
      </w:pPr>
      <w:r>
        <w:separator/>
      </w:r>
    </w:p>
  </w:endnote>
  <w:endnote w:type="continuationSeparator" w:id="0">
    <w:p w14:paraId="1E988312" w14:textId="77777777" w:rsidR="0005550C" w:rsidRDefault="0005550C" w:rsidP="00A019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metr415 Lt BT">
    <w:altName w:val="Calibri"/>
    <w:panose1 w:val="00000000000000000000"/>
    <w:charset w:val="00"/>
    <w:family w:val="swiss"/>
    <w:notTrueType/>
    <w:pitch w:val="default"/>
    <w:sig w:usb0="00000003" w:usb1="00000000" w:usb2="00000000" w:usb3="00000000" w:csb0="00000001" w:csb1="00000000"/>
  </w:font>
  <w:font w:name="Geometr415 Blk BT">
    <w:altName w:val="Arial"/>
    <w:charset w:val="00"/>
    <w:family w:val="swiss"/>
    <w:pitch w:val="variable"/>
    <w:sig w:usb0="00000001" w:usb1="1000204A" w:usb2="00000000" w:usb3="00000000" w:csb0="00000011" w:csb1="00000000"/>
  </w:font>
  <w:font w:name="Geometr415 Md BT">
    <w:altName w:val="Lucida Sans Unicode"/>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0F4F" w14:textId="77777777" w:rsidR="00240722" w:rsidRPr="00A74EC2" w:rsidRDefault="00240722" w:rsidP="00240722">
    <w:pPr>
      <w:spacing w:before="120" w:after="100" w:afterAutospacing="1"/>
      <w:rPr>
        <w:color w:val="FFFF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467781"/>
      <w:docPartObj>
        <w:docPartGallery w:val="Page Numbers (Bottom of Page)"/>
        <w:docPartUnique/>
      </w:docPartObj>
    </w:sdtPr>
    <w:sdtEndPr/>
    <w:sdtContent>
      <w:sdt>
        <w:sdtPr>
          <w:id w:val="-1769616900"/>
          <w:docPartObj>
            <w:docPartGallery w:val="Page Numbers (Top of Page)"/>
            <w:docPartUnique/>
          </w:docPartObj>
        </w:sdtPr>
        <w:sdtEndPr/>
        <w:sdtContent>
          <w:p w14:paraId="2EDC92BE" w14:textId="2913C177" w:rsidR="00C07670" w:rsidRDefault="00C07670">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6BF1145" w14:textId="77777777" w:rsidR="00C07670" w:rsidRDefault="00C07670" w:rsidP="00C07670">
    <w:pPr>
      <w:pStyle w:val="Footer"/>
      <w:jc w:val="center"/>
      <w:rPr>
        <w:rFonts w:ascii="Arial" w:hAnsi="Arial" w:cs="Arial"/>
        <w:sz w:val="18"/>
        <w:szCs w:val="18"/>
      </w:rPr>
    </w:pPr>
    <w:r w:rsidRPr="00071AF3">
      <w:rPr>
        <w:rFonts w:ascii="Arial" w:hAnsi="Arial" w:cs="Arial"/>
        <w:sz w:val="18"/>
        <w:szCs w:val="18"/>
      </w:rPr>
      <w:t xml:space="preserve">Registered address:  </w:t>
    </w:r>
    <w:r>
      <w:rPr>
        <w:rFonts w:ascii="Arial" w:hAnsi="Arial" w:cs="Arial"/>
        <w:sz w:val="18"/>
        <w:szCs w:val="18"/>
      </w:rPr>
      <w:t>CDC Cosy Hub, Burns Close, Chesterfield S40 2SW</w:t>
    </w:r>
  </w:p>
  <w:p w14:paraId="5035AF4A" w14:textId="5518CC03" w:rsidR="00C07670" w:rsidRPr="00C07670" w:rsidRDefault="00C07670" w:rsidP="00C07670">
    <w:pPr>
      <w:pStyle w:val="Footer"/>
      <w:jc w:val="center"/>
      <w:rPr>
        <w:rFonts w:ascii="Arial" w:hAnsi="Arial" w:cs="Arial"/>
        <w:sz w:val="18"/>
        <w:szCs w:val="18"/>
      </w:rPr>
    </w:pPr>
    <w:r w:rsidRPr="00071AF3">
      <w:rPr>
        <w:rFonts w:ascii="Arial" w:hAnsi="Arial" w:cs="Arial"/>
        <w:sz w:val="18"/>
        <w:szCs w:val="18"/>
      </w:rPr>
      <w:t xml:space="preserve">. Registered </w:t>
    </w:r>
    <w:r>
      <w:rPr>
        <w:rFonts w:ascii="Arial" w:hAnsi="Arial" w:cs="Arial"/>
        <w:sz w:val="18"/>
        <w:szCs w:val="18"/>
      </w:rPr>
      <w:t>C</w:t>
    </w:r>
    <w:r w:rsidRPr="00071AF3">
      <w:rPr>
        <w:rFonts w:ascii="Arial" w:hAnsi="Arial" w:cs="Arial"/>
        <w:sz w:val="18"/>
        <w:szCs w:val="18"/>
      </w:rPr>
      <w:t xml:space="preserve">harity No. </w:t>
    </w:r>
    <w:r>
      <w:rPr>
        <w:rStyle w:val="Strong"/>
        <w:rFonts w:ascii="Arial" w:hAnsi="Arial" w:cs="Arial"/>
        <w:color w:val="222222"/>
        <w:shd w:val="clear" w:color="auto" w:fill="FFFFFF"/>
      </w:rPr>
      <w:t>1206790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4EEB" w14:textId="77777777" w:rsidR="0005550C" w:rsidRDefault="0005550C" w:rsidP="00A0192D">
      <w:pPr>
        <w:spacing w:after="0"/>
      </w:pPr>
      <w:r>
        <w:separator/>
      </w:r>
    </w:p>
  </w:footnote>
  <w:footnote w:type="continuationSeparator" w:id="0">
    <w:p w14:paraId="79F4B5D7" w14:textId="77777777" w:rsidR="0005550C" w:rsidRDefault="0005550C" w:rsidP="00A019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E57B" w14:textId="16D60571" w:rsidR="00240722" w:rsidRDefault="002B562A">
    <w:pPr>
      <w:pStyle w:val="Header"/>
    </w:pPr>
    <w:r>
      <w:rPr>
        <w:noProof/>
      </w:rPr>
      <w:pict w14:anchorId="2B9B8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1.15pt;height:187.7pt;z-index:-251657216;mso-position-horizontal:center;mso-position-horizontal-relative:margin;mso-position-vertical:center;mso-position-vertical-relative:margin" o:allowincell="f">
          <v:imagedata r:id="rId1" o:title="CDC No tex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8455" w14:textId="097A47E1" w:rsidR="00240722" w:rsidRDefault="002B562A" w:rsidP="00C07670">
    <w:pPr>
      <w:pStyle w:val="Header"/>
      <w:jc w:val="center"/>
    </w:pPr>
    <w:r>
      <w:rPr>
        <w:noProof/>
      </w:rPr>
      <w:pict w14:anchorId="33242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51.15pt;height:187.7pt;z-index:-251656192;mso-position-horizontal:center;mso-position-horizontal-relative:margin;mso-position-vertical:center;mso-position-vertical-relative:margin" o:allowincell="f">
          <v:imagedata r:id="rId1" o:title="CDC No text" gain="19661f" blacklevel="22938f"/>
          <w10:wrap anchorx="margin" anchory="margin"/>
        </v:shape>
      </w:pict>
    </w:r>
    <w:r w:rsidR="00C07670">
      <w:rPr>
        <w:noProof/>
      </w:rPr>
      <w:drawing>
        <wp:inline distT="0" distB="0" distL="0" distR="0" wp14:anchorId="3F510CD6" wp14:editId="0D0E1D0E">
          <wp:extent cx="1080000" cy="1080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C.png"/>
                  <pic:cNvPicPr/>
                </pic:nvPicPr>
                <pic:blipFill>
                  <a:blip r:embed="rId2">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2BFB" w14:textId="5391B638" w:rsidR="00C07670" w:rsidRDefault="002B562A">
    <w:pPr>
      <w:pStyle w:val="Header"/>
    </w:pPr>
    <w:r>
      <w:rPr>
        <w:noProof/>
      </w:rPr>
      <w:pict w14:anchorId="18087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51.15pt;height:187.7pt;z-index:-251658240;mso-position-horizontal:center;mso-position-horizontal-relative:margin;mso-position-vertical:center;mso-position-vertical-relative:margin" o:allowincell="f">
          <v:imagedata r:id="rId1" o:title="CDC No tex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1BDC"/>
    <w:multiLevelType w:val="multilevel"/>
    <w:tmpl w:val="8654C73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24E5229"/>
    <w:multiLevelType w:val="hybridMultilevel"/>
    <w:tmpl w:val="6CDE0D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BB717B"/>
    <w:multiLevelType w:val="hybridMultilevel"/>
    <w:tmpl w:val="AEA0BC3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C0871FF"/>
    <w:multiLevelType w:val="hybridMultilevel"/>
    <w:tmpl w:val="DC16FA3A"/>
    <w:lvl w:ilvl="0" w:tplc="8B8E363E">
      <w:start w:val="1"/>
      <w:numFmt w:val="bullet"/>
      <w:pStyle w:val="BulletedList"/>
      <w:lvlText w:val=""/>
      <w:lvlJc w:val="left"/>
      <w:pPr>
        <w:tabs>
          <w:tab w:val="num" w:pos="1212"/>
        </w:tabs>
        <w:ind w:left="1212" w:hanging="360"/>
      </w:pPr>
      <w:rPr>
        <w:rFonts w:ascii="Symbol" w:hAnsi="Symbol" w:hint="default"/>
      </w:rPr>
    </w:lvl>
    <w:lvl w:ilvl="1" w:tplc="08090001">
      <w:start w:val="1"/>
      <w:numFmt w:val="bullet"/>
      <w:lvlText w:val=""/>
      <w:lvlJc w:val="left"/>
      <w:pPr>
        <w:tabs>
          <w:tab w:val="num" w:pos="1932"/>
        </w:tabs>
        <w:ind w:left="1932" w:hanging="360"/>
      </w:pPr>
      <w:rPr>
        <w:rFonts w:ascii="Symbol" w:hAnsi="Symbol"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abstractNum w:abstractNumId="4" w15:restartNumberingAfterBreak="0">
    <w:nsid w:val="35CB5F95"/>
    <w:multiLevelType w:val="hybridMultilevel"/>
    <w:tmpl w:val="327653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527939F5"/>
    <w:multiLevelType w:val="hybridMultilevel"/>
    <w:tmpl w:val="46D020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D9D1D42"/>
    <w:multiLevelType w:val="multilevel"/>
    <w:tmpl w:val="3B6E6A30"/>
    <w:lvl w:ilvl="0">
      <w:start w:val="1"/>
      <w:numFmt w:val="bullet"/>
      <w:lvlText w:val=""/>
      <w:lvlJc w:val="left"/>
      <w:pPr>
        <w:ind w:left="1440" w:hanging="360"/>
      </w:pPr>
      <w:rPr>
        <w:rFonts w:ascii="Symbol" w:hAnsi="Symbol" w:hint="default"/>
      </w:rPr>
    </w:lvl>
    <w:lvl w:ilvl="1">
      <w:start w:val="1"/>
      <w:numFmt w:val="decimal"/>
      <w:isLgl/>
      <w:lvlText w:val="%1.%2"/>
      <w:lvlJc w:val="left"/>
      <w:pPr>
        <w:ind w:left="2160" w:hanging="720"/>
      </w:pPr>
      <w:rPr>
        <w:rFonts w:hint="default"/>
      </w:rPr>
    </w:lvl>
    <w:lvl w:ilvl="2">
      <w:start w:val="1"/>
      <w:numFmt w:val="bullet"/>
      <w:lvlText w:val=""/>
      <w:lvlJc w:val="left"/>
      <w:pPr>
        <w:ind w:left="252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7" w15:restartNumberingAfterBreak="0">
    <w:nsid w:val="6C4E2857"/>
    <w:multiLevelType w:val="hybridMultilevel"/>
    <w:tmpl w:val="A450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5A1069"/>
    <w:multiLevelType w:val="multilevel"/>
    <w:tmpl w:val="69C2D33E"/>
    <w:lvl w:ilvl="0">
      <w:start w:val="1"/>
      <w:numFmt w:val="bullet"/>
      <w:lvlText w:val=""/>
      <w:lvlJc w:val="left"/>
      <w:pPr>
        <w:ind w:left="1080" w:hanging="360"/>
      </w:pPr>
      <w:rPr>
        <w:rFonts w:ascii="Symbol" w:hAnsi="Symbol" w:hint="default"/>
      </w:rPr>
    </w:lvl>
    <w:lvl w:ilvl="1">
      <w:start w:val="1"/>
      <w:numFmt w:val="bullet"/>
      <w:lvlText w:val=""/>
      <w:lvlJc w:val="left"/>
      <w:pPr>
        <w:ind w:left="1800" w:hanging="720"/>
      </w:pPr>
      <w:rPr>
        <w:rFonts w:ascii="Symbol" w:hAnsi="Symbol" w:hint="default"/>
      </w:rPr>
    </w:lvl>
    <w:lvl w:ilvl="2">
      <w:start w:val="1"/>
      <w:numFmt w:val="bullet"/>
      <w:lvlText w:val=""/>
      <w:lvlJc w:val="left"/>
      <w:pPr>
        <w:ind w:left="2160" w:hanging="720"/>
      </w:pPr>
      <w:rPr>
        <w:rFonts w:ascii="Symbol" w:hAnsi="Symbol" w:hint="default"/>
      </w:rPr>
    </w:lvl>
    <w:lvl w:ilvl="3">
      <w:start w:val="1"/>
      <w:numFmt w:val="bullet"/>
      <w:lvlText w:val=""/>
      <w:lvlJc w:val="left"/>
      <w:pPr>
        <w:ind w:left="2520" w:hanging="720"/>
      </w:pPr>
      <w:rPr>
        <w:rFonts w:ascii="Symbol" w:hAnsi="Symbol"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9" w15:restartNumberingAfterBreak="0">
    <w:nsid w:val="73183CD4"/>
    <w:multiLevelType w:val="hybridMultilevel"/>
    <w:tmpl w:val="B34850EE"/>
    <w:lvl w:ilvl="0" w:tplc="3BBAD428">
      <w:start w:val="1"/>
      <w:numFmt w:val="bullet"/>
      <w:pStyle w:val="Actionnote"/>
      <w:lvlText w:val=""/>
      <w:lvlJc w:val="left"/>
      <w:pPr>
        <w:ind w:left="1920" w:hanging="360"/>
      </w:pPr>
      <w:rPr>
        <w:rFonts w:ascii="Wingdings" w:hAnsi="Wingdings" w:hint="default"/>
        <w:color w:val="D7004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372E7"/>
    <w:multiLevelType w:val="multilevel"/>
    <w:tmpl w:val="A7C48048"/>
    <w:lvl w:ilvl="0">
      <w:start w:val="1"/>
      <w:numFmt w:val="decimal"/>
      <w:pStyle w:val="Heading1"/>
      <w:lvlText w:val="%1."/>
      <w:lvlJc w:val="left"/>
      <w:pPr>
        <w:ind w:left="720" w:hanging="360"/>
      </w:pPr>
      <w:rPr>
        <w:rFonts w:hint="default"/>
      </w:rPr>
    </w:lvl>
    <w:lvl w:ilvl="1">
      <w:start w:val="1"/>
      <w:numFmt w:val="decimal"/>
      <w:pStyle w:val="ListParagraph"/>
      <w:isLgl/>
      <w:lvlText w:val="%1.%2"/>
      <w:lvlJc w:val="left"/>
      <w:pPr>
        <w:ind w:left="4548" w:hanging="72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7D783DDD"/>
    <w:multiLevelType w:val="hybridMultilevel"/>
    <w:tmpl w:val="2DC08C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67936618">
    <w:abstractNumId w:val="3"/>
  </w:num>
  <w:num w:numId="2" w16cid:durableId="2084983475">
    <w:abstractNumId w:val="9"/>
  </w:num>
  <w:num w:numId="3" w16cid:durableId="2043163299">
    <w:abstractNumId w:val="10"/>
  </w:num>
  <w:num w:numId="4" w16cid:durableId="101069585">
    <w:abstractNumId w:val="0"/>
  </w:num>
  <w:num w:numId="5" w16cid:durableId="957682009">
    <w:abstractNumId w:val="11"/>
  </w:num>
  <w:num w:numId="6" w16cid:durableId="1382749502">
    <w:abstractNumId w:val="2"/>
  </w:num>
  <w:num w:numId="7" w16cid:durableId="1353218489">
    <w:abstractNumId w:val="4"/>
  </w:num>
  <w:num w:numId="8" w16cid:durableId="465315246">
    <w:abstractNumId w:val="5"/>
  </w:num>
  <w:num w:numId="9" w16cid:durableId="1797485206">
    <w:abstractNumId w:val="1"/>
  </w:num>
  <w:num w:numId="10" w16cid:durableId="1147821920">
    <w:abstractNumId w:val="7"/>
  </w:num>
  <w:num w:numId="11" w16cid:durableId="455367590">
    <w:abstractNumId w:val="10"/>
  </w:num>
  <w:num w:numId="12" w16cid:durableId="264197168">
    <w:abstractNumId w:val="10"/>
  </w:num>
  <w:num w:numId="13" w16cid:durableId="1772359484">
    <w:abstractNumId w:val="10"/>
  </w:num>
  <w:num w:numId="14" w16cid:durableId="204414948">
    <w:abstractNumId w:val="10"/>
  </w:num>
  <w:num w:numId="15" w16cid:durableId="1242838625">
    <w:abstractNumId w:val="10"/>
  </w:num>
  <w:num w:numId="16" w16cid:durableId="1242133310">
    <w:abstractNumId w:val="10"/>
  </w:num>
  <w:num w:numId="17" w16cid:durableId="1529487652">
    <w:abstractNumId w:val="10"/>
  </w:num>
  <w:num w:numId="18" w16cid:durableId="1024985245">
    <w:abstractNumId w:val="10"/>
  </w:num>
  <w:num w:numId="19" w16cid:durableId="1477993986">
    <w:abstractNumId w:val="10"/>
  </w:num>
  <w:num w:numId="20" w16cid:durableId="1906255796">
    <w:abstractNumId w:val="6"/>
  </w:num>
  <w:num w:numId="21" w16cid:durableId="268054264">
    <w:abstractNumId w:val="8"/>
  </w:num>
  <w:num w:numId="22" w16cid:durableId="1614364824">
    <w:abstractNumId w:val="10"/>
  </w:num>
  <w:num w:numId="23" w16cid:durableId="204088768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78"/>
    <w:rsid w:val="00004FE0"/>
    <w:rsid w:val="00027A3F"/>
    <w:rsid w:val="000456C3"/>
    <w:rsid w:val="00050ECE"/>
    <w:rsid w:val="00051E1F"/>
    <w:rsid w:val="0005550C"/>
    <w:rsid w:val="000653CE"/>
    <w:rsid w:val="00075800"/>
    <w:rsid w:val="00080854"/>
    <w:rsid w:val="00091D03"/>
    <w:rsid w:val="000A5FAD"/>
    <w:rsid w:val="000A7B3B"/>
    <w:rsid w:val="000B6B1E"/>
    <w:rsid w:val="000F070B"/>
    <w:rsid w:val="0011377F"/>
    <w:rsid w:val="001207DE"/>
    <w:rsid w:val="00127E19"/>
    <w:rsid w:val="0014558C"/>
    <w:rsid w:val="0015076C"/>
    <w:rsid w:val="00173BEF"/>
    <w:rsid w:val="0017697B"/>
    <w:rsid w:val="001870BF"/>
    <w:rsid w:val="001C3A88"/>
    <w:rsid w:val="001C63C0"/>
    <w:rsid w:val="001D6EA6"/>
    <w:rsid w:val="001E10AC"/>
    <w:rsid w:val="001E2C26"/>
    <w:rsid w:val="001E4328"/>
    <w:rsid w:val="001F2507"/>
    <w:rsid w:val="00201672"/>
    <w:rsid w:val="0020250D"/>
    <w:rsid w:val="00210B81"/>
    <w:rsid w:val="00212F39"/>
    <w:rsid w:val="00216E63"/>
    <w:rsid w:val="0022379F"/>
    <w:rsid w:val="00240722"/>
    <w:rsid w:val="002446DF"/>
    <w:rsid w:val="00253994"/>
    <w:rsid w:val="00257B70"/>
    <w:rsid w:val="00273DE0"/>
    <w:rsid w:val="002774BA"/>
    <w:rsid w:val="002825CA"/>
    <w:rsid w:val="0029427D"/>
    <w:rsid w:val="00296020"/>
    <w:rsid w:val="002968C7"/>
    <w:rsid w:val="002A0AEB"/>
    <w:rsid w:val="002B562A"/>
    <w:rsid w:val="002D0130"/>
    <w:rsid w:val="002D2DAF"/>
    <w:rsid w:val="002D5F39"/>
    <w:rsid w:val="00306001"/>
    <w:rsid w:val="00310E9A"/>
    <w:rsid w:val="00312116"/>
    <w:rsid w:val="003272F7"/>
    <w:rsid w:val="00335840"/>
    <w:rsid w:val="00341F99"/>
    <w:rsid w:val="003506B7"/>
    <w:rsid w:val="003530EC"/>
    <w:rsid w:val="003624D8"/>
    <w:rsid w:val="003771FD"/>
    <w:rsid w:val="003875D7"/>
    <w:rsid w:val="00397883"/>
    <w:rsid w:val="003A0285"/>
    <w:rsid w:val="003A231E"/>
    <w:rsid w:val="003B26FA"/>
    <w:rsid w:val="00402897"/>
    <w:rsid w:val="00407FAB"/>
    <w:rsid w:val="004218F1"/>
    <w:rsid w:val="004303CC"/>
    <w:rsid w:val="00452CC4"/>
    <w:rsid w:val="004600F8"/>
    <w:rsid w:val="00485333"/>
    <w:rsid w:val="00485D0A"/>
    <w:rsid w:val="00493FE7"/>
    <w:rsid w:val="004A0E91"/>
    <w:rsid w:val="004A2EF5"/>
    <w:rsid w:val="004A36C7"/>
    <w:rsid w:val="004D1853"/>
    <w:rsid w:val="004E0460"/>
    <w:rsid w:val="005058BC"/>
    <w:rsid w:val="005245FD"/>
    <w:rsid w:val="00525392"/>
    <w:rsid w:val="00531532"/>
    <w:rsid w:val="00546CA5"/>
    <w:rsid w:val="00553BF0"/>
    <w:rsid w:val="00556E65"/>
    <w:rsid w:val="005771DD"/>
    <w:rsid w:val="00580F6A"/>
    <w:rsid w:val="005873AB"/>
    <w:rsid w:val="005A479B"/>
    <w:rsid w:val="005A5CBE"/>
    <w:rsid w:val="005B37C9"/>
    <w:rsid w:val="005B6D0A"/>
    <w:rsid w:val="005B77F0"/>
    <w:rsid w:val="005E7DA3"/>
    <w:rsid w:val="005F63E3"/>
    <w:rsid w:val="006106F5"/>
    <w:rsid w:val="00615F59"/>
    <w:rsid w:val="00633A11"/>
    <w:rsid w:val="00634204"/>
    <w:rsid w:val="00645F28"/>
    <w:rsid w:val="00655ABA"/>
    <w:rsid w:val="00670D87"/>
    <w:rsid w:val="00672B76"/>
    <w:rsid w:val="00683DF8"/>
    <w:rsid w:val="00684AFA"/>
    <w:rsid w:val="006856D7"/>
    <w:rsid w:val="006929CC"/>
    <w:rsid w:val="0069335E"/>
    <w:rsid w:val="006A5938"/>
    <w:rsid w:val="006C0C33"/>
    <w:rsid w:val="006C0E07"/>
    <w:rsid w:val="006C1D97"/>
    <w:rsid w:val="006C49B4"/>
    <w:rsid w:val="006D10B3"/>
    <w:rsid w:val="006D4959"/>
    <w:rsid w:val="006E4021"/>
    <w:rsid w:val="006E41F4"/>
    <w:rsid w:val="006F3D23"/>
    <w:rsid w:val="0072547F"/>
    <w:rsid w:val="007325F4"/>
    <w:rsid w:val="00750DBE"/>
    <w:rsid w:val="00783E60"/>
    <w:rsid w:val="00785D33"/>
    <w:rsid w:val="0079241D"/>
    <w:rsid w:val="0079470F"/>
    <w:rsid w:val="007A2A77"/>
    <w:rsid w:val="007A566B"/>
    <w:rsid w:val="007D201B"/>
    <w:rsid w:val="007E0A1A"/>
    <w:rsid w:val="007F033C"/>
    <w:rsid w:val="007F42D4"/>
    <w:rsid w:val="00813C05"/>
    <w:rsid w:val="008221A1"/>
    <w:rsid w:val="0085723E"/>
    <w:rsid w:val="00857AA2"/>
    <w:rsid w:val="00861B57"/>
    <w:rsid w:val="008856BB"/>
    <w:rsid w:val="0088665D"/>
    <w:rsid w:val="00896A56"/>
    <w:rsid w:val="008A5E9E"/>
    <w:rsid w:val="008A760C"/>
    <w:rsid w:val="008B2571"/>
    <w:rsid w:val="008E6E2F"/>
    <w:rsid w:val="00922789"/>
    <w:rsid w:val="00925734"/>
    <w:rsid w:val="00932A74"/>
    <w:rsid w:val="00944299"/>
    <w:rsid w:val="00965760"/>
    <w:rsid w:val="00966656"/>
    <w:rsid w:val="009762A7"/>
    <w:rsid w:val="009852A5"/>
    <w:rsid w:val="00992429"/>
    <w:rsid w:val="009A590F"/>
    <w:rsid w:val="009A6B54"/>
    <w:rsid w:val="009C4C86"/>
    <w:rsid w:val="009C51D9"/>
    <w:rsid w:val="009D101F"/>
    <w:rsid w:val="009D1588"/>
    <w:rsid w:val="009E1BFB"/>
    <w:rsid w:val="009F69FE"/>
    <w:rsid w:val="00A0192D"/>
    <w:rsid w:val="00A13907"/>
    <w:rsid w:val="00A254C6"/>
    <w:rsid w:val="00A462D4"/>
    <w:rsid w:val="00A663B4"/>
    <w:rsid w:val="00A70A96"/>
    <w:rsid w:val="00A74EC2"/>
    <w:rsid w:val="00A925EF"/>
    <w:rsid w:val="00AF1263"/>
    <w:rsid w:val="00B01002"/>
    <w:rsid w:val="00B05B38"/>
    <w:rsid w:val="00B10111"/>
    <w:rsid w:val="00B40202"/>
    <w:rsid w:val="00B609B3"/>
    <w:rsid w:val="00B6115E"/>
    <w:rsid w:val="00B67362"/>
    <w:rsid w:val="00B7742D"/>
    <w:rsid w:val="00B83D08"/>
    <w:rsid w:val="00BB41C5"/>
    <w:rsid w:val="00BC208B"/>
    <w:rsid w:val="00BD3ADD"/>
    <w:rsid w:val="00BD6515"/>
    <w:rsid w:val="00BE1EAE"/>
    <w:rsid w:val="00BF13B0"/>
    <w:rsid w:val="00C004C8"/>
    <w:rsid w:val="00C0491C"/>
    <w:rsid w:val="00C07670"/>
    <w:rsid w:val="00C241A5"/>
    <w:rsid w:val="00C254F5"/>
    <w:rsid w:val="00C25B96"/>
    <w:rsid w:val="00C355A1"/>
    <w:rsid w:val="00C424D7"/>
    <w:rsid w:val="00C50D00"/>
    <w:rsid w:val="00C647B9"/>
    <w:rsid w:val="00C75F9F"/>
    <w:rsid w:val="00CA07D1"/>
    <w:rsid w:val="00CB4624"/>
    <w:rsid w:val="00CC39B4"/>
    <w:rsid w:val="00CD382B"/>
    <w:rsid w:val="00D04FDB"/>
    <w:rsid w:val="00D14CF7"/>
    <w:rsid w:val="00D203C0"/>
    <w:rsid w:val="00D21C48"/>
    <w:rsid w:val="00D47D75"/>
    <w:rsid w:val="00D71192"/>
    <w:rsid w:val="00D87559"/>
    <w:rsid w:val="00D970A1"/>
    <w:rsid w:val="00D974DB"/>
    <w:rsid w:val="00DA752B"/>
    <w:rsid w:val="00DF185D"/>
    <w:rsid w:val="00DF7135"/>
    <w:rsid w:val="00E0211C"/>
    <w:rsid w:val="00E17C31"/>
    <w:rsid w:val="00E17F5A"/>
    <w:rsid w:val="00E26C7E"/>
    <w:rsid w:val="00E668AD"/>
    <w:rsid w:val="00E66F7B"/>
    <w:rsid w:val="00E9778D"/>
    <w:rsid w:val="00EA0855"/>
    <w:rsid w:val="00EA0F30"/>
    <w:rsid w:val="00EB5F0B"/>
    <w:rsid w:val="00EC24F8"/>
    <w:rsid w:val="00EC2FA0"/>
    <w:rsid w:val="00ED645E"/>
    <w:rsid w:val="00ED7D7D"/>
    <w:rsid w:val="00EE00F5"/>
    <w:rsid w:val="00F01254"/>
    <w:rsid w:val="00F05691"/>
    <w:rsid w:val="00F13856"/>
    <w:rsid w:val="00F231B4"/>
    <w:rsid w:val="00F27978"/>
    <w:rsid w:val="00F449AE"/>
    <w:rsid w:val="00F515E4"/>
    <w:rsid w:val="00F545E5"/>
    <w:rsid w:val="00F80429"/>
    <w:rsid w:val="00F92021"/>
    <w:rsid w:val="00FB3CF4"/>
    <w:rsid w:val="00FD20CC"/>
    <w:rsid w:val="00FD5358"/>
    <w:rsid w:val="00FD5B0A"/>
    <w:rsid w:val="00FE3534"/>
    <w:rsid w:val="00FF073E"/>
    <w:rsid w:val="00FF0917"/>
    <w:rsid w:val="00FF690A"/>
    <w:rsid w:val="00FF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E0FEE"/>
  <w15:docId w15:val="{9C92B8E2-C2B9-4A9B-95C1-BE47F5A4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Calibri" w:hAnsi="Symbol" w:cs="Geometr415 Lt BT"/>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F8"/>
    <w:pPr>
      <w:spacing w:after="170" w:line="288" w:lineRule="auto"/>
    </w:pPr>
    <w:rPr>
      <w:rFonts w:ascii="Geometr415 Lt BT" w:hAnsi="Geometr415 Lt BT"/>
      <w:color w:val="000000"/>
      <w:sz w:val="22"/>
      <w:szCs w:val="24"/>
      <w:lang w:eastAsia="en-US"/>
    </w:rPr>
  </w:style>
  <w:style w:type="paragraph" w:styleId="Heading1">
    <w:name w:val="heading 1"/>
    <w:basedOn w:val="Heading3"/>
    <w:next w:val="Normal"/>
    <w:link w:val="Heading1Char"/>
    <w:uiPriority w:val="9"/>
    <w:qFormat/>
    <w:rsid w:val="0017697B"/>
    <w:pPr>
      <w:numPr>
        <w:ilvl w:val="0"/>
        <w:numId w:val="3"/>
      </w:numPr>
      <w:tabs>
        <w:tab w:val="clear" w:pos="854"/>
      </w:tabs>
      <w:spacing w:before="240"/>
      <w:ind w:left="567" w:hanging="567"/>
      <w:outlineLvl w:val="0"/>
    </w:pPr>
    <w:rPr>
      <w:rFonts w:asciiTheme="minorHAnsi" w:hAnsiTheme="minorHAnsi"/>
      <w:b/>
      <w:color w:val="auto"/>
    </w:rPr>
  </w:style>
  <w:style w:type="paragraph" w:styleId="Heading2">
    <w:name w:val="heading 2"/>
    <w:basedOn w:val="BasicParagraph"/>
    <w:next w:val="Normal"/>
    <w:link w:val="Heading2Char"/>
    <w:uiPriority w:val="9"/>
    <w:unhideWhenUsed/>
    <w:qFormat/>
    <w:rsid w:val="004E0460"/>
    <w:pPr>
      <w:numPr>
        <w:ilvl w:val="1"/>
      </w:numPr>
      <w:tabs>
        <w:tab w:val="left" w:pos="854"/>
      </w:tabs>
      <w:autoSpaceDE/>
      <w:autoSpaceDN/>
      <w:adjustRightInd/>
      <w:spacing w:before="80" w:after="120"/>
      <w:ind w:left="856" w:hanging="856"/>
      <w:jc w:val="both"/>
      <w:textAlignment w:val="auto"/>
      <w:outlineLvl w:val="1"/>
    </w:pPr>
    <w:rPr>
      <w:rFonts w:ascii="Geometr415 Md BT" w:hAnsi="Geometr415 Md BT" w:cs="Geometr415 Md BT"/>
      <w:color w:val="FFC000"/>
      <w:sz w:val="36"/>
      <w:szCs w:val="36"/>
    </w:rPr>
  </w:style>
  <w:style w:type="paragraph" w:styleId="Heading3">
    <w:name w:val="heading 3"/>
    <w:basedOn w:val="Heading2"/>
    <w:next w:val="Normal"/>
    <w:link w:val="Heading3Char"/>
    <w:unhideWhenUsed/>
    <w:qFormat/>
    <w:rsid w:val="00F515E4"/>
    <w:pPr>
      <w:outlineLvl w:val="2"/>
    </w:pPr>
    <w:rPr>
      <w:rFonts w:cs="Geometr415 Blk BT"/>
      <w:color w:val="D20040"/>
      <w:sz w:val="24"/>
      <w:szCs w:val="60"/>
    </w:rPr>
  </w:style>
  <w:style w:type="paragraph" w:styleId="Heading4">
    <w:name w:val="heading 4"/>
    <w:basedOn w:val="Normal"/>
    <w:next w:val="Normal"/>
    <w:link w:val="Heading4Char"/>
    <w:uiPriority w:val="9"/>
    <w:unhideWhenUsed/>
    <w:rsid w:val="004E0460"/>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92D"/>
    <w:pPr>
      <w:tabs>
        <w:tab w:val="center" w:pos="4513"/>
        <w:tab w:val="right" w:pos="9026"/>
      </w:tabs>
      <w:spacing w:after="0"/>
    </w:pPr>
  </w:style>
  <w:style w:type="character" w:customStyle="1" w:styleId="HeaderChar">
    <w:name w:val="Header Char"/>
    <w:basedOn w:val="DefaultParagraphFont"/>
    <w:link w:val="Header"/>
    <w:uiPriority w:val="99"/>
    <w:rsid w:val="00A0192D"/>
  </w:style>
  <w:style w:type="paragraph" w:styleId="Footer">
    <w:name w:val="footer"/>
    <w:basedOn w:val="Normal"/>
    <w:link w:val="FooterChar"/>
    <w:uiPriority w:val="99"/>
    <w:unhideWhenUsed/>
    <w:rsid w:val="00A0192D"/>
    <w:pPr>
      <w:tabs>
        <w:tab w:val="center" w:pos="4513"/>
        <w:tab w:val="right" w:pos="9026"/>
      </w:tabs>
      <w:spacing w:after="0"/>
    </w:pPr>
  </w:style>
  <w:style w:type="character" w:customStyle="1" w:styleId="FooterChar">
    <w:name w:val="Footer Char"/>
    <w:basedOn w:val="DefaultParagraphFont"/>
    <w:link w:val="Footer"/>
    <w:uiPriority w:val="99"/>
    <w:rsid w:val="00A0192D"/>
  </w:style>
  <w:style w:type="paragraph" w:styleId="BalloonText">
    <w:name w:val="Balloon Text"/>
    <w:basedOn w:val="Normal"/>
    <w:link w:val="BalloonTextChar"/>
    <w:uiPriority w:val="99"/>
    <w:semiHidden/>
    <w:unhideWhenUsed/>
    <w:rsid w:val="00A019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92D"/>
    <w:rPr>
      <w:rFonts w:ascii="Tahoma" w:hAnsi="Tahoma" w:cs="Tahoma"/>
      <w:sz w:val="16"/>
      <w:szCs w:val="16"/>
    </w:rPr>
  </w:style>
  <w:style w:type="table" w:styleId="TableGrid">
    <w:name w:val="Table Grid"/>
    <w:basedOn w:val="TableNormal"/>
    <w:uiPriority w:val="59"/>
    <w:rsid w:val="00C355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link w:val="BasicParagraphChar"/>
    <w:uiPriority w:val="99"/>
    <w:rsid w:val="00E17F5A"/>
    <w:pPr>
      <w:autoSpaceDE w:val="0"/>
      <w:autoSpaceDN w:val="0"/>
      <w:adjustRightInd w:val="0"/>
      <w:spacing w:after="0"/>
      <w:textAlignment w:val="center"/>
    </w:pPr>
    <w:rPr>
      <w:rFonts w:ascii="Times Regular" w:hAnsi="Times Regular" w:cs="Times Regular"/>
      <w:sz w:val="24"/>
    </w:rPr>
  </w:style>
  <w:style w:type="character" w:styleId="Hyperlink">
    <w:name w:val="Hyperlink"/>
    <w:basedOn w:val="DefaultParagraphFont"/>
    <w:uiPriority w:val="99"/>
    <w:unhideWhenUsed/>
    <w:rsid w:val="00CD382B"/>
    <w:rPr>
      <w:color w:val="0000FF"/>
      <w:u w:val="single"/>
    </w:rPr>
  </w:style>
  <w:style w:type="paragraph" w:styleId="Title">
    <w:name w:val="Title"/>
    <w:aliases w:val="Front page title"/>
    <w:basedOn w:val="Normal"/>
    <w:next w:val="Normal"/>
    <w:link w:val="TitleChar"/>
    <w:uiPriority w:val="10"/>
    <w:qFormat/>
    <w:rsid w:val="004600F8"/>
    <w:pPr>
      <w:spacing w:after="283"/>
      <w:contextualSpacing/>
      <w:jc w:val="right"/>
    </w:pPr>
    <w:rPr>
      <w:rFonts w:ascii="Geometr415 Md BT" w:eastAsia="Times New Roman" w:hAnsi="Geometr415 Md BT" w:cs="Times New Roman"/>
      <w:color w:val="D20040"/>
      <w:spacing w:val="5"/>
      <w:kern w:val="28"/>
      <w:sz w:val="130"/>
      <w:szCs w:val="52"/>
      <w:lang w:eastAsia="en-GB"/>
    </w:rPr>
  </w:style>
  <w:style w:type="character" w:customStyle="1" w:styleId="TitleChar">
    <w:name w:val="Title Char"/>
    <w:aliases w:val="Front page title Char"/>
    <w:basedOn w:val="DefaultParagraphFont"/>
    <w:link w:val="Title"/>
    <w:uiPriority w:val="10"/>
    <w:rsid w:val="004600F8"/>
    <w:rPr>
      <w:rFonts w:ascii="Geometr415 Md BT" w:eastAsia="Times New Roman" w:hAnsi="Geometr415 Md BT" w:cs="Times New Roman"/>
      <w:color w:val="D20040"/>
      <w:spacing w:val="5"/>
      <w:kern w:val="28"/>
      <w:sz w:val="130"/>
      <w:szCs w:val="52"/>
    </w:rPr>
  </w:style>
  <w:style w:type="paragraph" w:styleId="Subtitle">
    <w:name w:val="Subtitle"/>
    <w:aliases w:val="front page subtitle"/>
    <w:basedOn w:val="Normal"/>
    <w:next w:val="Normal"/>
    <w:link w:val="SubtitleChar"/>
    <w:uiPriority w:val="11"/>
    <w:qFormat/>
    <w:rsid w:val="004600F8"/>
    <w:pPr>
      <w:numPr>
        <w:ilvl w:val="1"/>
      </w:numPr>
      <w:jc w:val="right"/>
    </w:pPr>
    <w:rPr>
      <w:rFonts w:eastAsia="Times New Roman" w:cs="Times New Roman"/>
      <w:iCs/>
      <w:color w:val="D20040"/>
      <w:sz w:val="36"/>
      <w:szCs w:val="20"/>
      <w:lang w:eastAsia="en-GB"/>
    </w:rPr>
  </w:style>
  <w:style w:type="character" w:customStyle="1" w:styleId="SubtitleChar">
    <w:name w:val="Subtitle Char"/>
    <w:aliases w:val="front page subtitle Char"/>
    <w:basedOn w:val="DefaultParagraphFont"/>
    <w:link w:val="Subtitle"/>
    <w:uiPriority w:val="11"/>
    <w:rsid w:val="004600F8"/>
    <w:rPr>
      <w:rFonts w:ascii="Geometr415 Lt BT" w:eastAsia="Times New Roman" w:hAnsi="Geometr415 Lt BT" w:cs="Times New Roman"/>
      <w:iCs/>
      <w:color w:val="D20040"/>
      <w:sz w:val="36"/>
    </w:rPr>
  </w:style>
  <w:style w:type="character" w:customStyle="1" w:styleId="Heading1Char">
    <w:name w:val="Heading 1 Char"/>
    <w:basedOn w:val="DefaultParagraphFont"/>
    <w:link w:val="Heading1"/>
    <w:uiPriority w:val="9"/>
    <w:rsid w:val="0017697B"/>
    <w:rPr>
      <w:rFonts w:asciiTheme="minorHAnsi" w:hAnsiTheme="minorHAnsi" w:cs="Geometr415 Blk BT"/>
      <w:b/>
      <w:sz w:val="24"/>
      <w:szCs w:val="60"/>
      <w:lang w:eastAsia="en-US"/>
    </w:rPr>
  </w:style>
  <w:style w:type="character" w:customStyle="1" w:styleId="Heading2Char">
    <w:name w:val="Heading 2 Char"/>
    <w:basedOn w:val="DefaultParagraphFont"/>
    <w:link w:val="Heading2"/>
    <w:uiPriority w:val="9"/>
    <w:rsid w:val="004E0460"/>
    <w:rPr>
      <w:rFonts w:ascii="Geometr415 Md BT" w:hAnsi="Geometr415 Md BT" w:cs="Geometr415 Md BT"/>
      <w:color w:val="FFC000"/>
      <w:sz w:val="36"/>
      <w:szCs w:val="36"/>
      <w:lang w:eastAsia="en-US"/>
    </w:rPr>
  </w:style>
  <w:style w:type="paragraph" w:customStyle="1" w:styleId="Bulletedlist0">
    <w:name w:val="Bulleted list"/>
    <w:basedOn w:val="BasicParagraph"/>
    <w:link w:val="BulletedlistChar"/>
    <w:rsid w:val="003B26FA"/>
    <w:pPr>
      <w:spacing w:after="80" w:line="240" w:lineRule="auto"/>
      <w:ind w:left="357" w:hanging="357"/>
    </w:pPr>
    <w:rPr>
      <w:rFonts w:ascii="Geometr415 Lt BT" w:hAnsi="Geometr415 Lt BT" w:cs="Geometr415 Lt BT"/>
      <w:sz w:val="22"/>
      <w:szCs w:val="22"/>
    </w:rPr>
  </w:style>
  <w:style w:type="paragraph" w:customStyle="1" w:styleId="Actionnote">
    <w:name w:val="Action note"/>
    <w:basedOn w:val="BasicParagraph"/>
    <w:link w:val="ActionnoteChar"/>
    <w:qFormat/>
    <w:rsid w:val="00783E60"/>
    <w:pPr>
      <w:numPr>
        <w:numId w:val="2"/>
      </w:numPr>
      <w:suppressAutoHyphens/>
      <w:spacing w:after="100" w:afterAutospacing="1" w:line="264" w:lineRule="auto"/>
      <w:ind w:right="1819"/>
    </w:pPr>
    <w:rPr>
      <w:rFonts w:ascii="Geometr415 Lt BT" w:hAnsi="Geometr415 Lt BT"/>
      <w:bCs/>
      <w:color w:val="78A01E"/>
      <w:sz w:val="22"/>
      <w:szCs w:val="22"/>
    </w:rPr>
  </w:style>
  <w:style w:type="character" w:customStyle="1" w:styleId="BasicParagraphChar">
    <w:name w:val="[Basic Paragraph] Char"/>
    <w:basedOn w:val="DefaultParagraphFont"/>
    <w:link w:val="BasicParagraph"/>
    <w:uiPriority w:val="99"/>
    <w:rsid w:val="003B26FA"/>
    <w:rPr>
      <w:rFonts w:ascii="Times Regular" w:hAnsi="Times Regular" w:cs="Times Regular"/>
      <w:color w:val="000000"/>
      <w:sz w:val="24"/>
      <w:szCs w:val="24"/>
      <w:lang w:eastAsia="en-US"/>
    </w:rPr>
  </w:style>
  <w:style w:type="character" w:customStyle="1" w:styleId="BulletedlistChar">
    <w:name w:val="Bulleted list Char"/>
    <w:basedOn w:val="BasicParagraphChar"/>
    <w:link w:val="Bulletedlist0"/>
    <w:rsid w:val="003B26FA"/>
    <w:rPr>
      <w:rFonts w:ascii="Geometr415 Lt BT" w:hAnsi="Geometr415 Lt BT" w:cs="Times Regular"/>
      <w:color w:val="000000"/>
      <w:sz w:val="22"/>
      <w:szCs w:val="22"/>
      <w:lang w:eastAsia="en-US"/>
    </w:rPr>
  </w:style>
  <w:style w:type="character" w:customStyle="1" w:styleId="ActionnoteChar">
    <w:name w:val="Action note Char"/>
    <w:basedOn w:val="BasicParagraphChar"/>
    <w:link w:val="Actionnote"/>
    <w:rsid w:val="00783E60"/>
    <w:rPr>
      <w:rFonts w:ascii="Geometr415 Lt BT" w:hAnsi="Geometr415 Lt BT" w:cs="Times Regular"/>
      <w:bCs/>
      <w:color w:val="78A01E"/>
      <w:sz w:val="22"/>
      <w:szCs w:val="22"/>
      <w:lang w:eastAsia="en-US"/>
    </w:rPr>
  </w:style>
  <w:style w:type="paragraph" w:customStyle="1" w:styleId="Para1">
    <w:name w:val="Para 1"/>
    <w:basedOn w:val="BasicParagraph"/>
    <w:qFormat/>
    <w:rsid w:val="004600F8"/>
    <w:pPr>
      <w:suppressAutoHyphens/>
      <w:spacing w:before="170" w:after="170"/>
      <w:ind w:left="567" w:right="567"/>
    </w:pPr>
    <w:rPr>
      <w:rFonts w:ascii="Geometr415 Md BT" w:hAnsi="Geometr415 Md BT" w:cs="Geometr415 Md BT"/>
      <w:color w:val="FFFFFF"/>
    </w:rPr>
  </w:style>
  <w:style w:type="paragraph" w:styleId="IntenseQuote">
    <w:name w:val="Intense Quote"/>
    <w:basedOn w:val="Para1"/>
    <w:next w:val="Normal"/>
    <w:link w:val="IntenseQuoteChar"/>
    <w:uiPriority w:val="30"/>
    <w:rsid w:val="009C51D9"/>
  </w:style>
  <w:style w:type="character" w:customStyle="1" w:styleId="IntenseQuoteChar">
    <w:name w:val="Intense Quote Char"/>
    <w:basedOn w:val="DefaultParagraphFont"/>
    <w:link w:val="IntenseQuote"/>
    <w:uiPriority w:val="30"/>
    <w:rsid w:val="009C51D9"/>
    <w:rPr>
      <w:rFonts w:ascii="Geometr415 Md BT" w:hAnsi="Geometr415 Md BT" w:cs="Geometr415 Md BT"/>
      <w:color w:val="FFFFFF"/>
      <w:sz w:val="24"/>
      <w:szCs w:val="24"/>
      <w:lang w:eastAsia="en-US"/>
    </w:rPr>
  </w:style>
  <w:style w:type="paragraph" w:styleId="ListParagraph">
    <w:name w:val="List Paragraph"/>
    <w:basedOn w:val="BasicParagraph"/>
    <w:qFormat/>
    <w:rsid w:val="00335840"/>
    <w:pPr>
      <w:numPr>
        <w:ilvl w:val="1"/>
        <w:numId w:val="3"/>
      </w:numPr>
      <w:autoSpaceDE/>
      <w:autoSpaceDN/>
      <w:adjustRightInd/>
      <w:spacing w:after="120" w:line="276" w:lineRule="auto"/>
      <w:jc w:val="both"/>
      <w:textAlignment w:val="auto"/>
    </w:pPr>
    <w:rPr>
      <w:rFonts w:ascii="Geometr415 Lt BT" w:hAnsi="Geometr415 Lt BT" w:cs="Geometr415 Lt BT"/>
      <w:sz w:val="22"/>
      <w:szCs w:val="22"/>
    </w:rPr>
  </w:style>
  <w:style w:type="character" w:customStyle="1" w:styleId="Heading3Char">
    <w:name w:val="Heading 3 Char"/>
    <w:basedOn w:val="DefaultParagraphFont"/>
    <w:link w:val="Heading3"/>
    <w:rsid w:val="00F515E4"/>
    <w:rPr>
      <w:rFonts w:ascii="Geometr415 Md BT" w:hAnsi="Geometr415 Md BT" w:cs="Geometr415 Blk BT"/>
      <w:color w:val="D20040"/>
      <w:sz w:val="24"/>
      <w:szCs w:val="60"/>
      <w:lang w:eastAsia="en-US"/>
    </w:rPr>
  </w:style>
  <w:style w:type="paragraph" w:styleId="BodyText">
    <w:name w:val="Body Text"/>
    <w:basedOn w:val="Normal"/>
    <w:link w:val="BodyTextChar"/>
    <w:rsid w:val="0088665D"/>
    <w:pPr>
      <w:spacing w:after="200"/>
      <w:jc w:val="both"/>
    </w:pPr>
    <w:rPr>
      <w:rFonts w:eastAsia="Times New Roman" w:cs="Times New Roman"/>
      <w:noProof/>
      <w:color w:val="auto"/>
      <w:szCs w:val="22"/>
      <w:lang w:eastAsia="en-GB"/>
    </w:rPr>
  </w:style>
  <w:style w:type="character" w:customStyle="1" w:styleId="BodyTextChar">
    <w:name w:val="Body Text Char"/>
    <w:basedOn w:val="DefaultParagraphFont"/>
    <w:link w:val="BodyText"/>
    <w:rsid w:val="0088665D"/>
    <w:rPr>
      <w:rFonts w:ascii="Geometr415 Lt BT" w:eastAsia="Times New Roman" w:hAnsi="Geometr415 Lt BT" w:cs="Times New Roman"/>
      <w:noProof/>
      <w:sz w:val="22"/>
      <w:szCs w:val="22"/>
    </w:rPr>
  </w:style>
  <w:style w:type="paragraph" w:customStyle="1" w:styleId="BodyTextLevel2">
    <w:name w:val="Body Text Level 2"/>
    <w:basedOn w:val="Heading1"/>
    <w:rsid w:val="00FB3CF4"/>
    <w:rPr>
      <w:rFonts w:ascii="Geometr415 Lt BT" w:eastAsia="Times New Roman" w:hAnsi="Geometr415 Lt BT" w:cs="Arial"/>
      <w:bCs/>
      <w:kern w:val="32"/>
      <w:sz w:val="22"/>
      <w:szCs w:val="22"/>
      <w:lang w:eastAsia="en-GB"/>
    </w:rPr>
  </w:style>
  <w:style w:type="paragraph" w:customStyle="1" w:styleId="BulletedList">
    <w:name w:val="Bulleted List"/>
    <w:basedOn w:val="Normal"/>
    <w:rsid w:val="00FB3CF4"/>
    <w:pPr>
      <w:numPr>
        <w:numId w:val="1"/>
      </w:numPr>
      <w:spacing w:after="120"/>
      <w:jc w:val="both"/>
    </w:pPr>
    <w:rPr>
      <w:rFonts w:eastAsia="Times New Roman" w:cs="Times New Roman"/>
      <w:szCs w:val="22"/>
      <w:lang w:eastAsia="en-GB"/>
    </w:rPr>
  </w:style>
  <w:style w:type="paragraph" w:customStyle="1" w:styleId="BodyTextLevel3">
    <w:name w:val="Body Text Level 3"/>
    <w:basedOn w:val="BodyTextLevel2"/>
    <w:rsid w:val="00FB3CF4"/>
    <w:pPr>
      <w:tabs>
        <w:tab w:val="num" w:pos="2520"/>
      </w:tabs>
    </w:pPr>
  </w:style>
  <w:style w:type="character" w:styleId="Strong">
    <w:name w:val="Strong"/>
    <w:basedOn w:val="DefaultParagraphFont"/>
    <w:qFormat/>
    <w:rsid w:val="00FB3CF4"/>
    <w:rPr>
      <w:b/>
      <w:bCs/>
    </w:rPr>
  </w:style>
  <w:style w:type="character" w:styleId="Emphasis">
    <w:name w:val="Emphasis"/>
    <w:uiPriority w:val="20"/>
    <w:qFormat/>
    <w:rsid w:val="004600F8"/>
    <w:rPr>
      <w:rFonts w:ascii="Geometr415 Md BT" w:hAnsi="Geometr415 Md BT"/>
      <w:sz w:val="24"/>
    </w:rPr>
  </w:style>
  <w:style w:type="paragraph" w:styleId="NoSpacing">
    <w:name w:val="No Spacing"/>
    <w:link w:val="NoSpacingChar"/>
    <w:uiPriority w:val="1"/>
    <w:qFormat/>
    <w:rsid w:val="004600F8"/>
    <w:rPr>
      <w:rFonts w:ascii="Geometr415 Lt BT" w:hAnsi="Geometr415 Lt BT" w:cs="Times New Roman"/>
      <w:sz w:val="22"/>
      <w:szCs w:val="24"/>
      <w:lang w:eastAsia="en-US"/>
    </w:rPr>
  </w:style>
  <w:style w:type="character" w:customStyle="1" w:styleId="NoSpacingChar">
    <w:name w:val="No Spacing Char"/>
    <w:basedOn w:val="DefaultParagraphFont"/>
    <w:link w:val="NoSpacing"/>
    <w:uiPriority w:val="1"/>
    <w:rsid w:val="004600F8"/>
    <w:rPr>
      <w:rFonts w:ascii="Geometr415 Lt BT" w:hAnsi="Geometr415 Lt BT" w:cs="Times New Roman"/>
      <w:sz w:val="22"/>
      <w:szCs w:val="24"/>
      <w:lang w:val="en-GB" w:eastAsia="en-US" w:bidi="ar-SA"/>
    </w:rPr>
  </w:style>
  <w:style w:type="paragraph" w:customStyle="1" w:styleId="TableofContents">
    <w:name w:val="Table of Contents"/>
    <w:basedOn w:val="Heading1"/>
    <w:qFormat/>
    <w:rsid w:val="004600F8"/>
  </w:style>
  <w:style w:type="paragraph" w:customStyle="1" w:styleId="tableofcontents0">
    <w:name w:val="table of contents"/>
    <w:basedOn w:val="Normal"/>
    <w:link w:val="tableofcontentsChar"/>
    <w:qFormat/>
    <w:rsid w:val="00D970A1"/>
    <w:pPr>
      <w:spacing w:after="283"/>
      <w:contextualSpacing/>
    </w:pPr>
    <w:rPr>
      <w:rFonts w:ascii="Geometr415 Md BT" w:eastAsia="Times New Roman" w:hAnsi="Geometr415 Md BT" w:cs="Times New Roman"/>
      <w:color w:val="D20040"/>
      <w:spacing w:val="5"/>
      <w:kern w:val="28"/>
      <w:sz w:val="130"/>
      <w:szCs w:val="52"/>
      <w:lang w:eastAsia="en-GB"/>
    </w:rPr>
  </w:style>
  <w:style w:type="paragraph" w:styleId="TOC1">
    <w:name w:val="toc 1"/>
    <w:basedOn w:val="Normal"/>
    <w:next w:val="Normal"/>
    <w:autoRedefine/>
    <w:uiPriority w:val="39"/>
    <w:unhideWhenUsed/>
    <w:rsid w:val="004600F8"/>
  </w:style>
  <w:style w:type="character" w:customStyle="1" w:styleId="tableofcontentsChar">
    <w:name w:val="table of contents Char"/>
    <w:basedOn w:val="DefaultParagraphFont"/>
    <w:link w:val="tableofcontents0"/>
    <w:rsid w:val="00D970A1"/>
    <w:rPr>
      <w:rFonts w:ascii="Geometr415 Lt BT" w:hAnsi="Geometr415 Lt BT"/>
      <w:color w:val="000000"/>
      <w:sz w:val="22"/>
      <w:szCs w:val="24"/>
      <w:lang w:eastAsia="en-US"/>
    </w:rPr>
  </w:style>
  <w:style w:type="paragraph" w:customStyle="1" w:styleId="footerodddocumenttitle">
    <w:name w:val="footer (odd) document title"/>
    <w:basedOn w:val="Normal"/>
    <w:link w:val="footerodddocumenttitleChar"/>
    <w:qFormat/>
    <w:rsid w:val="004600F8"/>
    <w:pPr>
      <w:suppressAutoHyphens/>
      <w:autoSpaceDE w:val="0"/>
      <w:autoSpaceDN w:val="0"/>
      <w:adjustRightInd w:val="0"/>
      <w:spacing w:after="0"/>
      <w:jc w:val="right"/>
      <w:textAlignment w:val="center"/>
    </w:pPr>
    <w:rPr>
      <w:color w:val="D20040"/>
      <w:sz w:val="18"/>
      <w:szCs w:val="18"/>
    </w:rPr>
  </w:style>
  <w:style w:type="character" w:customStyle="1" w:styleId="footerodddocumenttitleChar">
    <w:name w:val="footer (odd) document title Char"/>
    <w:basedOn w:val="DefaultParagraphFont"/>
    <w:link w:val="footerodddocumenttitle"/>
    <w:rsid w:val="004600F8"/>
    <w:rPr>
      <w:rFonts w:ascii="Geometr415 Lt BT" w:hAnsi="Geometr415 Lt BT"/>
      <w:color w:val="D20040"/>
      <w:sz w:val="18"/>
      <w:szCs w:val="18"/>
      <w:lang w:eastAsia="en-US"/>
    </w:rPr>
  </w:style>
  <w:style w:type="paragraph" w:customStyle="1" w:styleId="footerevendocumenttitlestyle">
    <w:name w:val="footer (even) document title style"/>
    <w:basedOn w:val="Normal"/>
    <w:link w:val="footerevendocumenttitlestyleChar"/>
    <w:qFormat/>
    <w:rsid w:val="004600F8"/>
    <w:pPr>
      <w:suppressAutoHyphens/>
      <w:autoSpaceDE w:val="0"/>
      <w:autoSpaceDN w:val="0"/>
      <w:adjustRightInd w:val="0"/>
      <w:spacing w:after="0"/>
      <w:textAlignment w:val="center"/>
    </w:pPr>
    <w:rPr>
      <w:color w:val="D20040"/>
      <w:sz w:val="18"/>
      <w:szCs w:val="18"/>
    </w:rPr>
  </w:style>
  <w:style w:type="character" w:customStyle="1" w:styleId="footerevendocumenttitlestyleChar">
    <w:name w:val="footer (even) document title style Char"/>
    <w:basedOn w:val="DefaultParagraphFont"/>
    <w:link w:val="footerevendocumenttitlestyle"/>
    <w:rsid w:val="004600F8"/>
    <w:rPr>
      <w:rFonts w:ascii="Geometr415 Lt BT" w:hAnsi="Geometr415 Lt BT"/>
      <w:color w:val="D20040"/>
      <w:sz w:val="18"/>
      <w:szCs w:val="18"/>
      <w:lang w:eastAsia="en-US"/>
    </w:rPr>
  </w:style>
  <w:style w:type="paragraph" w:customStyle="1" w:styleId="footerevencopyrightinformation">
    <w:name w:val="footer (even) copyright information"/>
    <w:basedOn w:val="Footer"/>
    <w:link w:val="footerevencopyrightinformationChar"/>
    <w:qFormat/>
    <w:rsid w:val="004600F8"/>
    <w:rPr>
      <w:sz w:val="18"/>
      <w:szCs w:val="18"/>
    </w:rPr>
  </w:style>
  <w:style w:type="character" w:customStyle="1" w:styleId="footerevencopyrightinformationChar">
    <w:name w:val="footer (even) copyright information Char"/>
    <w:basedOn w:val="FooterChar"/>
    <w:link w:val="footerevencopyrightinformation"/>
    <w:rsid w:val="004600F8"/>
    <w:rPr>
      <w:rFonts w:ascii="Geometr415 Lt BT" w:hAnsi="Geometr415 Lt BT"/>
      <w:color w:val="000000"/>
      <w:sz w:val="18"/>
      <w:szCs w:val="18"/>
      <w:lang w:eastAsia="en-US"/>
    </w:rPr>
  </w:style>
  <w:style w:type="paragraph" w:customStyle="1" w:styleId="footeroddcopyrightinformation">
    <w:name w:val="footer (odd) copyright information"/>
    <w:basedOn w:val="Footer"/>
    <w:link w:val="footeroddcopyrightinformationChar"/>
    <w:qFormat/>
    <w:rsid w:val="004600F8"/>
    <w:pPr>
      <w:jc w:val="right"/>
    </w:pPr>
    <w:rPr>
      <w:sz w:val="18"/>
      <w:szCs w:val="18"/>
    </w:rPr>
  </w:style>
  <w:style w:type="character" w:customStyle="1" w:styleId="footeroddcopyrightinformationChar">
    <w:name w:val="footer (odd) copyright information Char"/>
    <w:basedOn w:val="FooterChar"/>
    <w:link w:val="footeroddcopyrightinformation"/>
    <w:rsid w:val="004600F8"/>
    <w:rPr>
      <w:rFonts w:ascii="Geometr415 Lt BT" w:hAnsi="Geometr415 Lt BT"/>
      <w:color w:val="000000"/>
      <w:sz w:val="18"/>
      <w:szCs w:val="18"/>
      <w:lang w:eastAsia="en-US"/>
    </w:rPr>
  </w:style>
  <w:style w:type="paragraph" w:customStyle="1" w:styleId="StopBoxText">
    <w:name w:val="Stop! Box Text"/>
    <w:basedOn w:val="NoSpacing"/>
    <w:link w:val="StopBoxTextChar"/>
    <w:qFormat/>
    <w:rsid w:val="004600F8"/>
  </w:style>
  <w:style w:type="character" w:customStyle="1" w:styleId="StopBoxTextChar">
    <w:name w:val="Stop! Box Text Char"/>
    <w:basedOn w:val="NoSpacingChar"/>
    <w:link w:val="StopBoxText"/>
    <w:rsid w:val="004600F8"/>
    <w:rPr>
      <w:rFonts w:ascii="Geometr415 Lt BT" w:hAnsi="Geometr415 Lt BT" w:cs="Times New Roman"/>
      <w:sz w:val="22"/>
      <w:szCs w:val="24"/>
      <w:lang w:val="en-GB" w:eastAsia="en-US" w:bidi="ar-SA"/>
    </w:rPr>
  </w:style>
  <w:style w:type="paragraph" w:customStyle="1" w:styleId="footerpagenumber">
    <w:name w:val="footer page number"/>
    <w:link w:val="footerpagenumberChar"/>
    <w:qFormat/>
    <w:rsid w:val="004600F8"/>
    <w:pPr>
      <w:spacing w:before="120" w:after="100" w:afterAutospacing="1"/>
      <w:jc w:val="center"/>
    </w:pPr>
    <w:rPr>
      <w:rFonts w:ascii="Geometr415 Lt BT" w:hAnsi="Geometr415 Lt BT"/>
      <w:color w:val="FFFFFF"/>
      <w:sz w:val="22"/>
      <w:szCs w:val="24"/>
      <w:lang w:eastAsia="en-US"/>
    </w:rPr>
  </w:style>
  <w:style w:type="character" w:customStyle="1" w:styleId="footerpagenumberChar">
    <w:name w:val="footer page number Char"/>
    <w:basedOn w:val="DefaultParagraphFont"/>
    <w:link w:val="footerpagenumber"/>
    <w:rsid w:val="004600F8"/>
    <w:rPr>
      <w:rFonts w:ascii="Geometr415 Lt BT" w:hAnsi="Geometr415 Lt BT"/>
      <w:color w:val="FFFFFF"/>
      <w:sz w:val="22"/>
      <w:szCs w:val="24"/>
      <w:lang w:val="en-GB" w:eastAsia="en-US" w:bidi="ar-SA"/>
    </w:rPr>
  </w:style>
  <w:style w:type="paragraph" w:customStyle="1" w:styleId="Quotation">
    <w:name w:val="Quotation"/>
    <w:basedOn w:val="Quote"/>
    <w:link w:val="QuotationChar"/>
    <w:qFormat/>
    <w:rsid w:val="00F449AE"/>
    <w:pPr>
      <w:autoSpaceDE w:val="0"/>
      <w:autoSpaceDN w:val="0"/>
      <w:adjustRightInd w:val="0"/>
      <w:spacing w:before="120" w:after="240"/>
      <w:ind w:left="567" w:right="828"/>
      <w:textAlignment w:val="center"/>
      <w:outlineLvl w:val="1"/>
    </w:pPr>
    <w:rPr>
      <w:rFonts w:ascii="Geometr415 Md BT" w:hAnsi="Geometr415 Md BT" w:cs="Geometr415 Md BT"/>
      <w:i w:val="0"/>
      <w:iCs w:val="0"/>
      <w:color w:val="78A01E"/>
      <w:szCs w:val="22"/>
    </w:rPr>
  </w:style>
  <w:style w:type="paragraph" w:styleId="Quote">
    <w:name w:val="Quote"/>
    <w:basedOn w:val="Normal"/>
    <w:next w:val="Normal"/>
    <w:link w:val="QuoteChar"/>
    <w:uiPriority w:val="29"/>
    <w:rsid w:val="004600F8"/>
    <w:rPr>
      <w:i/>
      <w:iCs/>
    </w:rPr>
  </w:style>
  <w:style w:type="character" w:customStyle="1" w:styleId="QuoteChar">
    <w:name w:val="Quote Char"/>
    <w:basedOn w:val="DefaultParagraphFont"/>
    <w:link w:val="Quote"/>
    <w:uiPriority w:val="29"/>
    <w:rsid w:val="004600F8"/>
    <w:rPr>
      <w:rFonts w:ascii="Geometr415 Lt BT" w:hAnsi="Geometr415 Lt BT"/>
      <w:i/>
      <w:iCs/>
      <w:color w:val="000000"/>
      <w:sz w:val="22"/>
      <w:szCs w:val="24"/>
      <w:lang w:eastAsia="en-US"/>
    </w:rPr>
  </w:style>
  <w:style w:type="character" w:customStyle="1" w:styleId="QuotationChar">
    <w:name w:val="Quotation Char"/>
    <w:basedOn w:val="QuoteChar"/>
    <w:link w:val="Quotation"/>
    <w:rsid w:val="00F449AE"/>
    <w:rPr>
      <w:rFonts w:ascii="Geometr415 Md BT" w:hAnsi="Geometr415 Md BT" w:cs="Geometr415 Md BT"/>
      <w:i/>
      <w:iCs/>
      <w:color w:val="78A01E"/>
      <w:sz w:val="22"/>
      <w:szCs w:val="22"/>
      <w:lang w:eastAsia="en-US"/>
    </w:rPr>
  </w:style>
  <w:style w:type="paragraph" w:styleId="TOC2">
    <w:name w:val="toc 2"/>
    <w:basedOn w:val="Normal"/>
    <w:next w:val="Normal"/>
    <w:autoRedefine/>
    <w:uiPriority w:val="39"/>
    <w:unhideWhenUsed/>
    <w:rsid w:val="00D970A1"/>
    <w:pPr>
      <w:ind w:left="220"/>
    </w:pPr>
  </w:style>
  <w:style w:type="paragraph" w:customStyle="1" w:styleId="tableofcontentsheading">
    <w:name w:val="table of contents heading"/>
    <w:basedOn w:val="Heading1"/>
    <w:qFormat/>
    <w:rsid w:val="005245FD"/>
    <w:pPr>
      <w:widowControl w:val="0"/>
      <w:spacing w:after="280"/>
    </w:pPr>
  </w:style>
  <w:style w:type="character" w:customStyle="1" w:styleId="Heading4Char">
    <w:name w:val="Heading 4 Char"/>
    <w:basedOn w:val="DefaultParagraphFont"/>
    <w:link w:val="Heading4"/>
    <w:uiPriority w:val="9"/>
    <w:rsid w:val="004E0460"/>
    <w:rPr>
      <w:rFonts w:ascii="Calibri" w:eastAsia="Times New Roman" w:hAnsi="Calibri" w:cs="Times New Roman"/>
      <w:b/>
      <w:bCs/>
      <w:color w:val="000000"/>
      <w:sz w:val="28"/>
      <w:szCs w:val="28"/>
      <w:lang w:eastAsia="en-US"/>
    </w:rPr>
  </w:style>
  <w:style w:type="paragraph" w:styleId="FootnoteText">
    <w:name w:val="footnote text"/>
    <w:basedOn w:val="Normal"/>
    <w:link w:val="FootnoteTextChar"/>
    <w:uiPriority w:val="99"/>
    <w:semiHidden/>
    <w:unhideWhenUsed/>
    <w:rsid w:val="00A663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63B4"/>
    <w:rPr>
      <w:rFonts w:ascii="Geometr415 Lt BT" w:hAnsi="Geometr415 Lt BT"/>
      <w:color w:val="000000"/>
      <w:lang w:eastAsia="en-US"/>
    </w:rPr>
  </w:style>
  <w:style w:type="character" w:styleId="FootnoteReference">
    <w:name w:val="footnote reference"/>
    <w:basedOn w:val="DefaultParagraphFont"/>
    <w:uiPriority w:val="99"/>
    <w:semiHidden/>
    <w:unhideWhenUsed/>
    <w:rsid w:val="00A663B4"/>
    <w:rPr>
      <w:vertAlign w:val="superscript"/>
    </w:rPr>
  </w:style>
  <w:style w:type="paragraph" w:customStyle="1" w:styleId="Default">
    <w:name w:val="Default"/>
    <w:rsid w:val="004303CC"/>
    <w:pPr>
      <w:autoSpaceDE w:val="0"/>
      <w:autoSpaceDN w:val="0"/>
      <w:adjustRightInd w:val="0"/>
    </w:pPr>
    <w:rPr>
      <w:rFonts w:ascii="Geometr415 Lt BT" w:eastAsiaTheme="minorHAnsi" w:hAnsi="Geometr415 Lt BT"/>
      <w:color w:val="000000"/>
      <w:sz w:val="24"/>
      <w:szCs w:val="24"/>
      <w:lang w:eastAsia="en-US"/>
    </w:rPr>
  </w:style>
  <w:style w:type="numbering" w:customStyle="1" w:styleId="Style1">
    <w:name w:val="Style1"/>
    <w:uiPriority w:val="99"/>
    <w:rsid w:val="00F1385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68300">
      <w:bodyDiv w:val="1"/>
      <w:marLeft w:val="0"/>
      <w:marRight w:val="0"/>
      <w:marTop w:val="0"/>
      <w:marBottom w:val="0"/>
      <w:divBdr>
        <w:top w:val="none" w:sz="0" w:space="0" w:color="auto"/>
        <w:left w:val="none" w:sz="0" w:space="0" w:color="auto"/>
        <w:bottom w:val="none" w:sz="0" w:space="0" w:color="auto"/>
        <w:right w:val="none" w:sz="0" w:space="0" w:color="auto"/>
      </w:divBdr>
    </w:div>
    <w:div w:id="1181506373">
      <w:bodyDiv w:val="1"/>
      <w:marLeft w:val="0"/>
      <w:marRight w:val="0"/>
      <w:marTop w:val="0"/>
      <w:marBottom w:val="0"/>
      <w:divBdr>
        <w:top w:val="none" w:sz="0" w:space="0" w:color="auto"/>
        <w:left w:val="none" w:sz="0" w:space="0" w:color="auto"/>
        <w:bottom w:val="none" w:sz="0" w:space="0" w:color="auto"/>
        <w:right w:val="none" w:sz="0" w:space="0" w:color="auto"/>
      </w:divBdr>
    </w:div>
    <w:div w:id="14199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omments xmlns="f6fd9d8a-86f1-4ef5-9d53-1a9749578805" xsi:nil="true"/>
    <Ready_x0020_to_x0020_Archive xmlns="f6fd9d8a-86f1-4ef5-9d53-1a9749578805">false</Ready_x0020_to_x0020_Archive>
    <Event_x0020_Date xmlns="f6fd9d8a-86f1-4ef5-9d53-1a9749578805">Checked by DMJ</Event_x0020_Dat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633636AA890849B3BD260506CD35D3" ma:contentTypeVersion="3" ma:contentTypeDescription="Create a new document." ma:contentTypeScope="" ma:versionID="cd43acf3059dc6c37ce9d4d2c57daea9">
  <xsd:schema xmlns:xsd="http://www.w3.org/2001/XMLSchema" xmlns:p="http://schemas.microsoft.com/office/2006/metadata/properties" xmlns:ns2="f6fd9d8a-86f1-4ef5-9d53-1a9749578805" targetNamespace="http://schemas.microsoft.com/office/2006/metadata/properties" ma:root="true" ma:fieldsID="9b893ec8c52e73edbf531f4143c072c3" ns2:_="">
    <xsd:import namespace="f6fd9d8a-86f1-4ef5-9d53-1a9749578805"/>
    <xsd:element name="properties">
      <xsd:complexType>
        <xsd:sequence>
          <xsd:element name="documentManagement">
            <xsd:complexType>
              <xsd:all>
                <xsd:element ref="ns2:Event_x0020_Date" minOccurs="0"/>
                <xsd:element ref="ns2:Comments" minOccurs="0"/>
                <xsd:element ref="ns2:Ready_x0020_to_x0020_Archive" minOccurs="0"/>
              </xsd:all>
            </xsd:complexType>
          </xsd:element>
        </xsd:sequence>
      </xsd:complexType>
    </xsd:element>
  </xsd:schema>
  <xsd:schema xmlns:xsd="http://www.w3.org/2001/XMLSchema" xmlns:dms="http://schemas.microsoft.com/office/2006/documentManagement/types" targetNamespace="f6fd9d8a-86f1-4ef5-9d53-1a9749578805" elementFormDefault="qualified">
    <xsd:import namespace="http://schemas.microsoft.com/office/2006/documentManagement/types"/>
    <xsd:element name="Event_x0020_Date" ma:index="2" nillable="true" ma:displayName="Comments" ma:default="" ma:internalName="Event_x0020_Date">
      <xsd:simpleType>
        <xsd:restriction base="dms:Text">
          <xsd:maxLength value="100"/>
        </xsd:restriction>
      </xsd:simpleType>
    </xsd:element>
    <xsd:element name="Comments" ma:index="9" nillable="true" ma:displayName="Deadline" ma:default="" ma:internalName="Comments">
      <xsd:simpleType>
        <xsd:restriction base="dms:Text">
          <xsd:maxLength value="100"/>
        </xsd:restriction>
      </xsd:simpleType>
    </xsd:element>
    <xsd:element name="Ready_x0020_to_x0020_Archive" ma:index="10" nillable="true" ma:displayName="Ready to Archive" ma:default="0" ma:internalName="Ready_x0020_to_x0020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EE77455-4F07-4B42-993C-A118262BEC37}">
  <ds:schemaRefs>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f6fd9d8a-86f1-4ef5-9d53-1a9749578805"/>
    <ds:schemaRef ds:uri="http://www.w3.org/XML/1998/namespace"/>
    <ds:schemaRef ds:uri="http://purl.org/dc/terms/"/>
  </ds:schemaRefs>
</ds:datastoreItem>
</file>

<file path=customXml/itemProps2.xml><?xml version="1.0" encoding="utf-8"?>
<ds:datastoreItem xmlns:ds="http://schemas.openxmlformats.org/officeDocument/2006/customXml" ds:itemID="{F4FE47E0-BF30-4826-8FEA-DE72AA2AFF3D}">
  <ds:schemaRefs>
    <ds:schemaRef ds:uri="http://schemas.microsoft.com/office/2006/metadata/longProperties"/>
  </ds:schemaRefs>
</ds:datastoreItem>
</file>

<file path=customXml/itemProps3.xml><?xml version="1.0" encoding="utf-8"?>
<ds:datastoreItem xmlns:ds="http://schemas.openxmlformats.org/officeDocument/2006/customXml" ds:itemID="{3315884F-107D-4819-A389-A7B9747E3A01}">
  <ds:schemaRefs>
    <ds:schemaRef ds:uri="http://schemas.openxmlformats.org/officeDocument/2006/bibliography"/>
  </ds:schemaRefs>
</ds:datastoreItem>
</file>

<file path=customXml/itemProps4.xml><?xml version="1.0" encoding="utf-8"?>
<ds:datastoreItem xmlns:ds="http://schemas.openxmlformats.org/officeDocument/2006/customXml" ds:itemID="{9A6F2ADD-1007-4BE3-BB57-A65CBB115968}">
  <ds:schemaRefs>
    <ds:schemaRef ds:uri="http://schemas.microsoft.com/sharepoint/v3/contenttype/forms"/>
  </ds:schemaRefs>
</ds:datastoreItem>
</file>

<file path=customXml/itemProps5.xml><?xml version="1.0" encoding="utf-8"?>
<ds:datastoreItem xmlns:ds="http://schemas.openxmlformats.org/officeDocument/2006/customXml" ds:itemID="{1A665F93-C366-4A10-A9E6-50C6750A3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d9d8a-86f1-4ef5-9d53-1a974957880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2176</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Stewardship</Company>
  <LinksUpToDate>false</LinksUpToDate>
  <CharactersWithSpaces>2563</CharactersWithSpaces>
  <SharedDoc>false</SharedDoc>
  <HLinks>
    <vt:vector size="18" baseType="variant">
      <vt:variant>
        <vt:i4>7471138</vt:i4>
      </vt:variant>
      <vt:variant>
        <vt:i4>0</vt:i4>
      </vt:variant>
      <vt:variant>
        <vt:i4>0</vt:i4>
      </vt:variant>
      <vt:variant>
        <vt:i4>5</vt:i4>
      </vt:variant>
      <vt:variant>
        <vt:lpwstr>http://www.stewardship.org.uk/</vt:lpwstr>
      </vt:variant>
      <vt:variant>
        <vt:lpwstr/>
      </vt:variant>
      <vt:variant>
        <vt:i4>6422543</vt:i4>
      </vt:variant>
      <vt:variant>
        <vt:i4>3</vt:i4>
      </vt:variant>
      <vt:variant>
        <vt:i4>0</vt:i4>
      </vt:variant>
      <vt:variant>
        <vt:i4>5</vt:i4>
      </vt:variant>
      <vt:variant>
        <vt:lpwstr>mailto:education@stewardship.org.uk</vt:lpwstr>
      </vt:variant>
      <vt:variant>
        <vt:lpwstr/>
      </vt:variant>
      <vt:variant>
        <vt:i4>5767246</vt:i4>
      </vt:variant>
      <vt:variant>
        <vt:i4>0</vt:i4>
      </vt:variant>
      <vt:variant>
        <vt:i4>0</vt:i4>
      </vt:variant>
      <vt:variant>
        <vt:i4>5</vt:i4>
      </vt:variant>
      <vt:variant>
        <vt:lpwstr>http://www.ftfb.org/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dc:title>
  <dc:subject>CDC Policy</dc:subject>
  <dc:creator>Danny Henman</dc:creator>
  <cp:lastModifiedBy>Charlotte Underwood</cp:lastModifiedBy>
  <cp:revision>6</cp:revision>
  <cp:lastPrinted>2013-01-31T12:13:00Z</cp:lastPrinted>
  <dcterms:created xsi:type="dcterms:W3CDTF">2024-02-10T10:31:00Z</dcterms:created>
  <dcterms:modified xsi:type="dcterms:W3CDTF">2025-12-12T11:51:00Z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138100.000000000</vt:lpwstr>
  </property>
</Properties>
</file>